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8" w:type="dxa"/>
        <w:tblInd w:w="4938" w:type="dxa"/>
        <w:tblLook w:val="04A0"/>
      </w:tblPr>
      <w:tblGrid>
        <w:gridCol w:w="9518"/>
      </w:tblGrid>
      <w:tr w:rsidR="00F951B3" w:rsidRPr="005E65F7" w:rsidTr="00CC6BF8">
        <w:trPr>
          <w:trHeight w:val="2687"/>
        </w:trPr>
        <w:tc>
          <w:tcPr>
            <w:tcW w:w="9518" w:type="dxa"/>
          </w:tcPr>
          <w:p w:rsidR="00CC6BF8" w:rsidRPr="00CC6BF8" w:rsidRDefault="00CC6BF8" w:rsidP="00CC6BF8">
            <w:pPr>
              <w:autoSpaceDE w:val="0"/>
              <w:autoSpaceDN w:val="0"/>
              <w:adjustRightInd w:val="0"/>
              <w:spacing w:after="180"/>
              <w:ind w:left="5812" w:right="-142"/>
              <w:jc w:val="both"/>
              <w:outlineLvl w:val="0"/>
              <w:rPr>
                <w:sz w:val="28"/>
                <w:szCs w:val="28"/>
              </w:rPr>
            </w:pPr>
            <w:r w:rsidRPr="00CC6BF8">
              <w:rPr>
                <w:sz w:val="28"/>
                <w:szCs w:val="28"/>
              </w:rPr>
              <w:t>УТВЕРЖДЕН</w:t>
            </w:r>
          </w:p>
          <w:p w:rsidR="00CC6BF8" w:rsidRPr="00CC6BF8" w:rsidRDefault="00CC6BF8" w:rsidP="00CC6BF8">
            <w:pPr>
              <w:tabs>
                <w:tab w:val="left" w:pos="7797"/>
              </w:tabs>
              <w:autoSpaceDE w:val="0"/>
              <w:autoSpaceDN w:val="0"/>
              <w:adjustRightInd w:val="0"/>
              <w:ind w:left="5812" w:right="-143"/>
              <w:rPr>
                <w:sz w:val="28"/>
                <w:szCs w:val="28"/>
              </w:rPr>
            </w:pPr>
            <w:r w:rsidRPr="00CC6BF8">
              <w:rPr>
                <w:sz w:val="28"/>
                <w:szCs w:val="28"/>
              </w:rPr>
              <w:t>распоряжением министерства сельского хозяйства и продовольствия Кировской области</w:t>
            </w:r>
            <w:r w:rsidRPr="00CC6BF8">
              <w:rPr>
                <w:sz w:val="28"/>
                <w:szCs w:val="28"/>
              </w:rPr>
              <w:br/>
              <w:t xml:space="preserve">от </w:t>
            </w:r>
            <w:r w:rsidR="004145B6">
              <w:rPr>
                <w:sz w:val="28"/>
                <w:szCs w:val="28"/>
              </w:rPr>
              <w:t>21.12.2021</w:t>
            </w:r>
            <w:r w:rsidRPr="00CC6BF8">
              <w:rPr>
                <w:rFonts w:cs="Arial"/>
                <w:sz w:val="28"/>
                <w:szCs w:val="28"/>
              </w:rPr>
              <w:t xml:space="preserve"> № </w:t>
            </w:r>
            <w:r w:rsidR="004145B6">
              <w:rPr>
                <w:rFonts w:cs="Arial"/>
                <w:sz w:val="28"/>
                <w:szCs w:val="28"/>
              </w:rPr>
              <w:t>120</w:t>
            </w:r>
          </w:p>
          <w:p w:rsidR="00F951B3" w:rsidRPr="005E65F7" w:rsidRDefault="00F951B3" w:rsidP="003D6553">
            <w:pPr>
              <w:pStyle w:val="ad"/>
              <w:tabs>
                <w:tab w:val="left" w:pos="3402"/>
              </w:tabs>
              <w:spacing w:after="0"/>
              <w:rPr>
                <w:bCs/>
                <w:sz w:val="28"/>
                <w:szCs w:val="28"/>
              </w:rPr>
            </w:pPr>
          </w:p>
        </w:tc>
      </w:tr>
    </w:tbl>
    <w:p w:rsidR="00B81773" w:rsidRPr="005E65F7" w:rsidRDefault="00B81773" w:rsidP="004B2459">
      <w:pPr>
        <w:pStyle w:val="ad"/>
        <w:tabs>
          <w:tab w:val="left" w:pos="3402"/>
        </w:tabs>
        <w:spacing w:after="0"/>
        <w:jc w:val="center"/>
        <w:rPr>
          <w:b/>
          <w:bCs/>
          <w:sz w:val="28"/>
          <w:szCs w:val="28"/>
        </w:rPr>
      </w:pPr>
      <w:r w:rsidRPr="005E65F7">
        <w:rPr>
          <w:b/>
          <w:bCs/>
          <w:sz w:val="28"/>
          <w:szCs w:val="28"/>
        </w:rPr>
        <w:t>ПЛАН</w:t>
      </w:r>
      <w:r w:rsidR="00F951B3" w:rsidRPr="005E65F7">
        <w:rPr>
          <w:b/>
          <w:bCs/>
          <w:sz w:val="28"/>
          <w:szCs w:val="28"/>
        </w:rPr>
        <w:t xml:space="preserve"> </w:t>
      </w:r>
    </w:p>
    <w:p w:rsidR="00217F8A" w:rsidRPr="005E65F7" w:rsidRDefault="00F951B3" w:rsidP="00B81773">
      <w:pPr>
        <w:pStyle w:val="ad"/>
        <w:tabs>
          <w:tab w:val="left" w:pos="3402"/>
        </w:tabs>
        <w:spacing w:after="0"/>
        <w:jc w:val="center"/>
        <w:rPr>
          <w:b/>
          <w:bCs/>
          <w:sz w:val="28"/>
          <w:szCs w:val="28"/>
        </w:rPr>
      </w:pPr>
      <w:r w:rsidRPr="005E65F7">
        <w:rPr>
          <w:b/>
          <w:bCs/>
          <w:sz w:val="28"/>
          <w:szCs w:val="28"/>
        </w:rPr>
        <w:t xml:space="preserve">инвестиционного развития </w:t>
      </w:r>
      <w:r w:rsidR="00CC6BF8">
        <w:rPr>
          <w:b/>
          <w:bCs/>
          <w:sz w:val="28"/>
          <w:szCs w:val="28"/>
        </w:rPr>
        <w:t xml:space="preserve">агропромышленного комплекса </w:t>
      </w:r>
      <w:r w:rsidRPr="005E65F7">
        <w:rPr>
          <w:b/>
          <w:bCs/>
          <w:sz w:val="28"/>
          <w:szCs w:val="28"/>
        </w:rPr>
        <w:t>Кировской области</w:t>
      </w:r>
      <w:r w:rsidR="009F2D08" w:rsidRPr="005E65F7">
        <w:rPr>
          <w:b/>
          <w:bCs/>
          <w:sz w:val="28"/>
          <w:szCs w:val="28"/>
        </w:rPr>
        <w:t xml:space="preserve"> на </w:t>
      </w:r>
      <w:r w:rsidR="002D6DF0">
        <w:rPr>
          <w:b/>
          <w:bCs/>
          <w:sz w:val="28"/>
          <w:szCs w:val="28"/>
        </w:rPr>
        <w:t>период до</w:t>
      </w:r>
      <w:r w:rsidR="009F2D08" w:rsidRPr="005E65F7">
        <w:rPr>
          <w:b/>
          <w:bCs/>
          <w:sz w:val="28"/>
          <w:szCs w:val="28"/>
        </w:rPr>
        <w:t xml:space="preserve"> 2024 год</w:t>
      </w:r>
      <w:r w:rsidR="002D6DF0">
        <w:rPr>
          <w:b/>
          <w:bCs/>
          <w:sz w:val="28"/>
          <w:szCs w:val="28"/>
        </w:rPr>
        <w:t>а</w:t>
      </w:r>
    </w:p>
    <w:p w:rsidR="00F951B3" w:rsidRPr="005E65F7" w:rsidRDefault="00F951B3" w:rsidP="00F951B3">
      <w:pPr>
        <w:pStyle w:val="ad"/>
        <w:tabs>
          <w:tab w:val="left" w:pos="3402"/>
        </w:tabs>
        <w:spacing w:after="0"/>
        <w:jc w:val="center"/>
        <w:rPr>
          <w:b/>
          <w:bCs/>
          <w:sz w:val="28"/>
          <w:szCs w:val="28"/>
        </w:rPr>
      </w:pPr>
    </w:p>
    <w:tbl>
      <w:tblPr>
        <w:tblW w:w="1576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723"/>
        <w:gridCol w:w="3685"/>
        <w:gridCol w:w="3401"/>
        <w:gridCol w:w="1559"/>
        <w:gridCol w:w="3544"/>
      </w:tblGrid>
      <w:tr w:rsidR="004B2459" w:rsidRPr="005E65F7" w:rsidTr="00BC5A96">
        <w:trPr>
          <w:trHeight w:val="1353"/>
          <w:tblHeader/>
        </w:trPr>
        <w:tc>
          <w:tcPr>
            <w:tcW w:w="851" w:type="dxa"/>
            <w:hideMark/>
          </w:tcPr>
          <w:p w:rsidR="004B2459" w:rsidRPr="005E65F7" w:rsidRDefault="004B2459" w:rsidP="00B81773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№ п/п</w:t>
            </w:r>
          </w:p>
        </w:tc>
        <w:tc>
          <w:tcPr>
            <w:tcW w:w="2723" w:type="dxa"/>
            <w:hideMark/>
          </w:tcPr>
          <w:p w:rsidR="004B2459" w:rsidRPr="005E65F7" w:rsidRDefault="004B2459" w:rsidP="00B81773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Наименование раздела, мероприятия</w:t>
            </w:r>
          </w:p>
        </w:tc>
        <w:tc>
          <w:tcPr>
            <w:tcW w:w="3685" w:type="dxa"/>
            <w:hideMark/>
          </w:tcPr>
          <w:p w:rsidR="004B2459" w:rsidRPr="005E65F7" w:rsidRDefault="004B2459" w:rsidP="00B81773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Содержание мероприятия</w:t>
            </w:r>
          </w:p>
        </w:tc>
        <w:tc>
          <w:tcPr>
            <w:tcW w:w="3401" w:type="dxa"/>
            <w:hideMark/>
          </w:tcPr>
          <w:p w:rsidR="004B2459" w:rsidRPr="005E65F7" w:rsidRDefault="004B2459" w:rsidP="00B81773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hideMark/>
          </w:tcPr>
          <w:p w:rsidR="004B2459" w:rsidRDefault="004B2459" w:rsidP="00B81773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 xml:space="preserve">Срок </w:t>
            </w:r>
          </w:p>
          <w:p w:rsidR="004B2459" w:rsidRPr="005E65F7" w:rsidRDefault="004B2459" w:rsidP="00B81773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</w:t>
            </w:r>
            <w:r w:rsidRPr="005E65F7">
              <w:rPr>
                <w:sz w:val="24"/>
                <w:szCs w:val="24"/>
              </w:rPr>
              <w:t>нения</w:t>
            </w:r>
          </w:p>
        </w:tc>
        <w:tc>
          <w:tcPr>
            <w:tcW w:w="3544" w:type="dxa"/>
            <w:hideMark/>
          </w:tcPr>
          <w:p w:rsidR="004B2459" w:rsidRPr="005E65F7" w:rsidRDefault="004B2459" w:rsidP="008B6E5F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тделы министерства сельского хозяйства и продовольствия Кировской области, </w:t>
            </w:r>
            <w:r w:rsidRPr="005E65F7">
              <w:rPr>
                <w:sz w:val="24"/>
                <w:szCs w:val="24"/>
              </w:rPr>
              <w:t xml:space="preserve"> ответственные </w:t>
            </w:r>
            <w:r>
              <w:rPr>
                <w:sz w:val="24"/>
                <w:szCs w:val="24"/>
              </w:rPr>
              <w:br/>
            </w:r>
            <w:r w:rsidRPr="005E65F7">
              <w:rPr>
                <w:sz w:val="24"/>
                <w:szCs w:val="24"/>
              </w:rPr>
              <w:t xml:space="preserve">за реализацию мероприятия </w:t>
            </w:r>
          </w:p>
        </w:tc>
      </w:tr>
      <w:tr w:rsidR="004B2459" w:rsidRPr="005E65F7" w:rsidTr="00BC5A96">
        <w:trPr>
          <w:trHeight w:val="265"/>
        </w:trPr>
        <w:tc>
          <w:tcPr>
            <w:tcW w:w="851" w:type="dxa"/>
            <w:noWrap/>
            <w:hideMark/>
          </w:tcPr>
          <w:p w:rsidR="004B2459" w:rsidRPr="005E65F7" w:rsidRDefault="004B2459" w:rsidP="009F449D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1</w:t>
            </w:r>
          </w:p>
        </w:tc>
        <w:tc>
          <w:tcPr>
            <w:tcW w:w="2723" w:type="dxa"/>
            <w:hideMark/>
          </w:tcPr>
          <w:p w:rsidR="004B2459" w:rsidRPr="005E65F7" w:rsidRDefault="004B2459" w:rsidP="009F449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CC6BF8">
              <w:rPr>
                <w:sz w:val="24"/>
                <w:szCs w:val="24"/>
              </w:rPr>
              <w:t>Формирование перечня реализуемых и (или) планируемых к реализации инвестиционных проектов Кировской области</w:t>
            </w:r>
            <w:r w:rsidR="00190E2A">
              <w:rPr>
                <w:sz w:val="24"/>
                <w:szCs w:val="24"/>
              </w:rPr>
              <w:t>-</w:t>
            </w:r>
          </w:p>
        </w:tc>
        <w:tc>
          <w:tcPr>
            <w:tcW w:w="3685" w:type="dxa"/>
            <w:hideMark/>
          </w:tcPr>
          <w:p w:rsidR="004B2459" w:rsidRPr="005E65F7" w:rsidRDefault="00360619" w:rsidP="007847E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4C279B">
              <w:rPr>
                <w:sz w:val="24"/>
                <w:szCs w:val="24"/>
              </w:rPr>
              <w:t>ормирование перечня реализуемых и (или) планируемых к реализации инвестиционных проектов агропромышленного комплекса Кировской области путем с</w:t>
            </w:r>
            <w:r w:rsidR="004B2459">
              <w:rPr>
                <w:sz w:val="24"/>
                <w:szCs w:val="24"/>
              </w:rPr>
              <w:t>бор</w:t>
            </w:r>
            <w:r w:rsidR="007847ED">
              <w:rPr>
                <w:sz w:val="24"/>
                <w:szCs w:val="24"/>
              </w:rPr>
              <w:t xml:space="preserve">а </w:t>
            </w:r>
            <w:r w:rsidR="004B2459">
              <w:rPr>
                <w:sz w:val="24"/>
                <w:szCs w:val="24"/>
              </w:rPr>
              <w:t>информации</w:t>
            </w:r>
            <w:r w:rsidR="007847ED">
              <w:rPr>
                <w:sz w:val="24"/>
                <w:szCs w:val="24"/>
              </w:rPr>
              <w:t xml:space="preserve"> отделами министерства по компетенции</w:t>
            </w:r>
            <w:r w:rsidR="002D6DF0">
              <w:rPr>
                <w:sz w:val="24"/>
                <w:szCs w:val="24"/>
              </w:rPr>
              <w:t xml:space="preserve">, предоставление </w:t>
            </w:r>
            <w:r w:rsidR="007847ED">
              <w:rPr>
                <w:sz w:val="24"/>
                <w:szCs w:val="24"/>
              </w:rPr>
              <w:t xml:space="preserve">обобщенной </w:t>
            </w:r>
            <w:r w:rsidR="002D6DF0">
              <w:rPr>
                <w:sz w:val="24"/>
                <w:szCs w:val="24"/>
              </w:rPr>
              <w:t xml:space="preserve">информации в отдел прогнозирования и информационно-аналитического обеспечения для составления </w:t>
            </w:r>
            <w:r w:rsidR="007847ED">
              <w:rPr>
                <w:sz w:val="24"/>
                <w:szCs w:val="24"/>
              </w:rPr>
              <w:t>сводного</w:t>
            </w:r>
            <w:r w:rsidR="002D6DF0">
              <w:rPr>
                <w:sz w:val="24"/>
                <w:szCs w:val="24"/>
              </w:rPr>
              <w:t xml:space="preserve"> перечня</w:t>
            </w:r>
            <w:r w:rsidR="007847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1" w:type="dxa"/>
            <w:hideMark/>
          </w:tcPr>
          <w:p w:rsidR="004B2459" w:rsidRDefault="002D6DF0" w:rsidP="00C56D0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отделами министерства по компетенции </w:t>
            </w:r>
            <w:r w:rsidR="004B2459">
              <w:rPr>
                <w:sz w:val="24"/>
                <w:szCs w:val="24"/>
              </w:rPr>
              <w:t xml:space="preserve">собрана и </w:t>
            </w:r>
            <w:r w:rsidR="00360619">
              <w:rPr>
                <w:sz w:val="24"/>
                <w:szCs w:val="24"/>
              </w:rPr>
              <w:t>обобщена</w:t>
            </w:r>
            <w:r w:rsidR="004B2459">
              <w:rPr>
                <w:sz w:val="24"/>
                <w:szCs w:val="24"/>
              </w:rPr>
              <w:t xml:space="preserve"> информация о реализуемых и планируемых к реализации инвестиционных проектах агропромышленн</w:t>
            </w:r>
            <w:r w:rsidR="00360619">
              <w:rPr>
                <w:sz w:val="24"/>
                <w:szCs w:val="24"/>
              </w:rPr>
              <w:t>ого комплекса Кировской области,</w:t>
            </w:r>
          </w:p>
          <w:p w:rsidR="004B2459" w:rsidRPr="005E65F7" w:rsidRDefault="004B2459" w:rsidP="00C56D0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актуальная информация предоставлена в отдел прогнозирования и информационно-аналитического обеспечения</w:t>
            </w:r>
          </w:p>
        </w:tc>
        <w:tc>
          <w:tcPr>
            <w:tcW w:w="1559" w:type="dxa"/>
            <w:hideMark/>
          </w:tcPr>
          <w:p w:rsidR="004B2459" w:rsidRPr="005E65F7" w:rsidRDefault="004B2459" w:rsidP="00402CE6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  <w:hideMark/>
          </w:tcPr>
          <w:p w:rsidR="00886FC2" w:rsidRDefault="00DE60CE" w:rsidP="00886FC2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86FC2">
              <w:rPr>
                <w:sz w:val="24"/>
                <w:szCs w:val="24"/>
              </w:rPr>
              <w:t>тдел прогнозирования и информационно-аналитического обеспечения</w:t>
            </w:r>
            <w:r w:rsidR="007847ED">
              <w:rPr>
                <w:sz w:val="24"/>
                <w:szCs w:val="24"/>
              </w:rPr>
              <w:t xml:space="preserve"> (</w:t>
            </w:r>
            <w:r w:rsidR="00886FC2">
              <w:rPr>
                <w:sz w:val="24"/>
                <w:szCs w:val="24"/>
              </w:rPr>
              <w:t>Калинина Г.А.</w:t>
            </w:r>
            <w:r w:rsidR="007847ED">
              <w:rPr>
                <w:sz w:val="24"/>
                <w:szCs w:val="24"/>
              </w:rPr>
              <w:t>)</w:t>
            </w:r>
            <w:r w:rsidR="00886FC2">
              <w:rPr>
                <w:sz w:val="24"/>
                <w:szCs w:val="24"/>
              </w:rPr>
              <w:t>;</w:t>
            </w:r>
          </w:p>
          <w:p w:rsidR="004B2459" w:rsidRDefault="00DE60CE" w:rsidP="00065786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2459">
              <w:rPr>
                <w:sz w:val="24"/>
                <w:szCs w:val="24"/>
              </w:rPr>
              <w:t>тдел развития животноводства</w:t>
            </w:r>
            <w:r w:rsidR="004B2459" w:rsidRPr="009F22F4">
              <w:rPr>
                <w:sz w:val="24"/>
                <w:szCs w:val="24"/>
              </w:rPr>
              <w:t xml:space="preserve"> </w:t>
            </w:r>
            <w:r w:rsidR="007847ED">
              <w:rPr>
                <w:sz w:val="24"/>
                <w:szCs w:val="24"/>
              </w:rPr>
              <w:t>(</w:t>
            </w:r>
            <w:r w:rsidR="004B2459" w:rsidRPr="009F22F4">
              <w:rPr>
                <w:sz w:val="24"/>
                <w:szCs w:val="24"/>
              </w:rPr>
              <w:t>Киселев А.Н.</w:t>
            </w:r>
            <w:r w:rsidR="007847ED">
              <w:rPr>
                <w:sz w:val="24"/>
                <w:szCs w:val="24"/>
              </w:rPr>
              <w:t>)</w:t>
            </w:r>
            <w:r w:rsidR="004B2459">
              <w:rPr>
                <w:sz w:val="24"/>
                <w:szCs w:val="24"/>
              </w:rPr>
              <w:t>;</w:t>
            </w:r>
          </w:p>
          <w:p w:rsidR="004B2459" w:rsidRDefault="00DE60CE" w:rsidP="00065786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2459">
              <w:rPr>
                <w:sz w:val="24"/>
                <w:szCs w:val="24"/>
              </w:rPr>
              <w:t>тдел развития растениеводства</w:t>
            </w:r>
            <w:r w:rsidR="004B2459" w:rsidRPr="009F22F4">
              <w:rPr>
                <w:sz w:val="24"/>
                <w:szCs w:val="24"/>
              </w:rPr>
              <w:t xml:space="preserve"> </w:t>
            </w:r>
            <w:r w:rsidR="007847ED">
              <w:rPr>
                <w:sz w:val="24"/>
                <w:szCs w:val="24"/>
              </w:rPr>
              <w:t>(</w:t>
            </w:r>
            <w:proofErr w:type="spellStart"/>
            <w:r w:rsidR="004B2459" w:rsidRPr="009F22F4">
              <w:rPr>
                <w:sz w:val="24"/>
                <w:szCs w:val="24"/>
              </w:rPr>
              <w:t>Паладич</w:t>
            </w:r>
            <w:proofErr w:type="spellEnd"/>
            <w:r w:rsidR="004B2459" w:rsidRPr="009F22F4">
              <w:rPr>
                <w:sz w:val="24"/>
                <w:szCs w:val="24"/>
              </w:rPr>
              <w:t xml:space="preserve"> О.А.</w:t>
            </w:r>
            <w:r w:rsidR="007847ED">
              <w:rPr>
                <w:sz w:val="24"/>
                <w:szCs w:val="24"/>
              </w:rPr>
              <w:t>)</w:t>
            </w:r>
            <w:r w:rsidR="004B2459">
              <w:rPr>
                <w:sz w:val="24"/>
                <w:szCs w:val="24"/>
              </w:rPr>
              <w:t>;</w:t>
            </w:r>
          </w:p>
          <w:p w:rsidR="004B2459" w:rsidRDefault="00DE60CE" w:rsidP="004B2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2459">
              <w:rPr>
                <w:sz w:val="24"/>
                <w:szCs w:val="24"/>
              </w:rPr>
              <w:t>тдел реализации программ развития сельских территорий и малых форм хозяйствования</w:t>
            </w:r>
            <w:r w:rsidR="004B2459" w:rsidRPr="009F22F4">
              <w:rPr>
                <w:sz w:val="24"/>
                <w:szCs w:val="24"/>
              </w:rPr>
              <w:t xml:space="preserve"> </w:t>
            </w:r>
            <w:r w:rsidR="007847ED">
              <w:rPr>
                <w:sz w:val="24"/>
                <w:szCs w:val="24"/>
              </w:rPr>
              <w:t>(</w:t>
            </w:r>
            <w:proofErr w:type="spellStart"/>
            <w:r w:rsidR="004B2459" w:rsidRPr="009F22F4">
              <w:rPr>
                <w:sz w:val="24"/>
                <w:szCs w:val="24"/>
              </w:rPr>
              <w:t>Фоменкова</w:t>
            </w:r>
            <w:proofErr w:type="spellEnd"/>
            <w:r w:rsidR="004B2459" w:rsidRPr="009F22F4">
              <w:rPr>
                <w:sz w:val="24"/>
                <w:szCs w:val="24"/>
              </w:rPr>
              <w:t xml:space="preserve"> Н.В.</w:t>
            </w:r>
            <w:r w:rsidR="007847ED">
              <w:rPr>
                <w:sz w:val="24"/>
                <w:szCs w:val="24"/>
              </w:rPr>
              <w:t>)</w:t>
            </w:r>
            <w:r w:rsidR="004B2459">
              <w:rPr>
                <w:sz w:val="24"/>
                <w:szCs w:val="24"/>
              </w:rPr>
              <w:t>;</w:t>
            </w:r>
          </w:p>
          <w:p w:rsidR="004B2459" w:rsidRPr="005E65F7" w:rsidRDefault="00DE60CE" w:rsidP="00BF0156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2459">
              <w:rPr>
                <w:sz w:val="24"/>
                <w:szCs w:val="24"/>
              </w:rPr>
              <w:t xml:space="preserve">тдел технического развития, пищевой промышленности и регулирования продовольственного рынка </w:t>
            </w:r>
            <w:r w:rsidR="007847ED">
              <w:rPr>
                <w:sz w:val="24"/>
                <w:szCs w:val="24"/>
              </w:rPr>
              <w:lastRenderedPageBreak/>
              <w:t>(</w:t>
            </w:r>
            <w:proofErr w:type="spellStart"/>
            <w:r w:rsidR="004B2459" w:rsidRPr="009F22F4">
              <w:rPr>
                <w:sz w:val="24"/>
                <w:szCs w:val="24"/>
              </w:rPr>
              <w:t>Плехова</w:t>
            </w:r>
            <w:proofErr w:type="spellEnd"/>
            <w:r w:rsidR="004B2459" w:rsidRPr="009F22F4">
              <w:rPr>
                <w:sz w:val="24"/>
                <w:szCs w:val="24"/>
              </w:rPr>
              <w:t xml:space="preserve"> Т.П.</w:t>
            </w:r>
            <w:r w:rsidR="007847ED">
              <w:rPr>
                <w:sz w:val="24"/>
                <w:szCs w:val="24"/>
              </w:rPr>
              <w:t>)</w:t>
            </w:r>
            <w:r w:rsidR="004B2459" w:rsidRPr="009F22F4">
              <w:rPr>
                <w:sz w:val="24"/>
                <w:szCs w:val="24"/>
              </w:rPr>
              <w:t xml:space="preserve"> </w:t>
            </w:r>
          </w:p>
        </w:tc>
      </w:tr>
      <w:tr w:rsidR="004B2459" w:rsidRPr="005E65F7" w:rsidTr="00BC5A96">
        <w:trPr>
          <w:trHeight w:val="515"/>
        </w:trPr>
        <w:tc>
          <w:tcPr>
            <w:tcW w:w="851" w:type="dxa"/>
            <w:noWrap/>
          </w:tcPr>
          <w:p w:rsidR="004B2459" w:rsidRDefault="004B2459" w:rsidP="002D6DF0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723" w:type="dxa"/>
          </w:tcPr>
          <w:p w:rsidR="004B2459" w:rsidRPr="0085619C" w:rsidRDefault="004B2459" w:rsidP="004B245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85619C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казание содействия участию организаций агропромышленного комплекса в мероприятиях, связанных с реализацией новых инвестиционных проектов, для реализации которых предоставляются бюджетные инвестиции на объекты инфраструктуры</w:t>
            </w:r>
          </w:p>
        </w:tc>
        <w:tc>
          <w:tcPr>
            <w:tcW w:w="3685" w:type="dxa"/>
          </w:tcPr>
          <w:p w:rsidR="002D6DF0" w:rsidRDefault="00DE60CE" w:rsidP="00BC5A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B2459">
              <w:rPr>
                <w:sz w:val="24"/>
                <w:szCs w:val="24"/>
              </w:rPr>
              <w:t xml:space="preserve">бор информации о новых инвестиционных проектах, </w:t>
            </w:r>
            <w:r w:rsidR="002D6DF0">
              <w:rPr>
                <w:sz w:val="24"/>
                <w:szCs w:val="24"/>
              </w:rPr>
              <w:t>для реализации которых предоставляются бюджетные инвестиции на объекты инфраструктуры</w:t>
            </w:r>
            <w:r>
              <w:rPr>
                <w:sz w:val="24"/>
                <w:szCs w:val="24"/>
              </w:rPr>
              <w:t>,</w:t>
            </w:r>
          </w:p>
          <w:p w:rsidR="004B2459" w:rsidRDefault="00DE60CE" w:rsidP="00BC5A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D6DF0">
              <w:rPr>
                <w:sz w:val="24"/>
                <w:szCs w:val="24"/>
              </w:rPr>
              <w:t>редоставление информации в министерство экономического развития Кировской области</w:t>
            </w:r>
            <w:r>
              <w:rPr>
                <w:sz w:val="24"/>
                <w:szCs w:val="24"/>
              </w:rPr>
              <w:t>;</w:t>
            </w:r>
          </w:p>
          <w:p w:rsidR="00156076" w:rsidRDefault="00DE60CE" w:rsidP="00BC5A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156076">
              <w:rPr>
                <w:sz w:val="24"/>
                <w:szCs w:val="24"/>
              </w:rPr>
              <w:t>ассмотрение заявок потенциальных инвесторов на участие в отборе новых инвестиционных пр</w:t>
            </w:r>
            <w:r w:rsidR="00A2577F">
              <w:rPr>
                <w:sz w:val="24"/>
                <w:szCs w:val="24"/>
              </w:rPr>
              <w:t xml:space="preserve">оектов и подготовка заключений </w:t>
            </w:r>
            <w:bookmarkStart w:id="0" w:name="_GoBack"/>
            <w:bookmarkEnd w:id="0"/>
            <w:r w:rsidR="00156076" w:rsidRPr="00156076">
              <w:rPr>
                <w:sz w:val="24"/>
                <w:szCs w:val="24"/>
              </w:rPr>
              <w:t xml:space="preserve">о соответствии (несоответствии) потенциального инвестора и нового инвестиционного проекта требованиям, установленным </w:t>
            </w:r>
            <w:r w:rsidR="00156076">
              <w:rPr>
                <w:sz w:val="24"/>
                <w:szCs w:val="24"/>
              </w:rPr>
              <w:t>постановлением Правительства Кировской области</w:t>
            </w:r>
            <w:r>
              <w:rPr>
                <w:sz w:val="24"/>
                <w:szCs w:val="24"/>
              </w:rPr>
              <w:t>;</w:t>
            </w:r>
          </w:p>
          <w:p w:rsidR="00156076" w:rsidRPr="00156076" w:rsidRDefault="00DE60CE" w:rsidP="00BC5A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156076">
              <w:rPr>
                <w:sz w:val="24"/>
                <w:szCs w:val="24"/>
              </w:rPr>
              <w:t>аправление заключений в специализированную организацию</w:t>
            </w:r>
            <w:r w:rsidR="009D2133">
              <w:rPr>
                <w:sz w:val="24"/>
                <w:szCs w:val="24"/>
              </w:rPr>
              <w:t xml:space="preserve"> по привлечению инвестиций и работе с частными инвесторами на территории Кировской области, определенную постановлением Правительства Кировской </w:t>
            </w:r>
            <w:r w:rsidR="009D2133">
              <w:rPr>
                <w:sz w:val="24"/>
                <w:szCs w:val="24"/>
              </w:rPr>
              <w:lastRenderedPageBreak/>
              <w:t>области.</w:t>
            </w:r>
          </w:p>
        </w:tc>
        <w:tc>
          <w:tcPr>
            <w:tcW w:w="3401" w:type="dxa"/>
          </w:tcPr>
          <w:p w:rsidR="00DE60CE" w:rsidRDefault="00886FC2" w:rsidP="0085619C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министерство экономического развития Кировской области предоставлена актуальная информация </w:t>
            </w:r>
            <w:r w:rsidR="00DE60CE">
              <w:rPr>
                <w:sz w:val="24"/>
                <w:szCs w:val="24"/>
              </w:rPr>
              <w:t>о новых инвестиционных проектах, для реализации которых предоставляются бюджетные инвестиции на объекты инфраструктуры;</w:t>
            </w:r>
          </w:p>
          <w:p w:rsidR="002E4536" w:rsidRPr="0085619C" w:rsidRDefault="00DE60CE" w:rsidP="00DE60CE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рассмотрены заявки потенциальных инвесторов, подготовлены заключения, которые направлены в специализированную организацию</w:t>
            </w:r>
            <w:r w:rsidRPr="008561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B2459" w:rsidRPr="005E65F7" w:rsidRDefault="004B2459" w:rsidP="00402CE6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4B2459" w:rsidRDefault="0024647F" w:rsidP="00190E2A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2459">
              <w:rPr>
                <w:sz w:val="24"/>
                <w:szCs w:val="24"/>
              </w:rPr>
              <w:t>тдел прогнозирования и информационно-аналитического обеспечения</w:t>
            </w:r>
            <w:r>
              <w:rPr>
                <w:sz w:val="24"/>
                <w:szCs w:val="24"/>
              </w:rPr>
              <w:t xml:space="preserve"> (</w:t>
            </w:r>
            <w:r w:rsidR="004B2459">
              <w:rPr>
                <w:sz w:val="24"/>
                <w:szCs w:val="24"/>
              </w:rPr>
              <w:t>Калинина Г.А.</w:t>
            </w:r>
            <w:r>
              <w:rPr>
                <w:sz w:val="24"/>
                <w:szCs w:val="24"/>
              </w:rPr>
              <w:t>)</w:t>
            </w:r>
            <w:r w:rsidR="004B2459">
              <w:rPr>
                <w:sz w:val="24"/>
                <w:szCs w:val="24"/>
              </w:rPr>
              <w:t>;</w:t>
            </w:r>
          </w:p>
          <w:p w:rsidR="004B2459" w:rsidRDefault="0024647F" w:rsidP="004B245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2459">
              <w:rPr>
                <w:sz w:val="24"/>
                <w:szCs w:val="24"/>
              </w:rPr>
              <w:t>тдел развития животноводства</w:t>
            </w:r>
            <w:r w:rsidR="004B2459"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="004B2459" w:rsidRPr="009F22F4">
              <w:rPr>
                <w:sz w:val="24"/>
                <w:szCs w:val="24"/>
              </w:rPr>
              <w:t>Киселев А.Н.</w:t>
            </w:r>
            <w:r>
              <w:rPr>
                <w:sz w:val="24"/>
                <w:szCs w:val="24"/>
              </w:rPr>
              <w:t>)</w:t>
            </w:r>
            <w:r w:rsidR="004B2459">
              <w:rPr>
                <w:sz w:val="24"/>
                <w:szCs w:val="24"/>
              </w:rPr>
              <w:t>;</w:t>
            </w:r>
          </w:p>
          <w:p w:rsidR="004B2459" w:rsidRDefault="0024647F" w:rsidP="004B245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2459">
              <w:rPr>
                <w:sz w:val="24"/>
                <w:szCs w:val="24"/>
              </w:rPr>
              <w:t>тдел развития растениеводства</w:t>
            </w:r>
            <w:r w:rsidR="004B2459"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 w:rsidR="004B2459" w:rsidRPr="009F22F4">
              <w:rPr>
                <w:sz w:val="24"/>
                <w:szCs w:val="24"/>
              </w:rPr>
              <w:t>Паладич</w:t>
            </w:r>
            <w:proofErr w:type="spellEnd"/>
            <w:r w:rsidR="004B2459" w:rsidRPr="009F22F4">
              <w:rPr>
                <w:sz w:val="24"/>
                <w:szCs w:val="24"/>
              </w:rPr>
              <w:t xml:space="preserve"> О.А.</w:t>
            </w:r>
            <w:r>
              <w:rPr>
                <w:sz w:val="24"/>
                <w:szCs w:val="24"/>
              </w:rPr>
              <w:t>)</w:t>
            </w:r>
            <w:r w:rsidR="004B2459">
              <w:rPr>
                <w:sz w:val="24"/>
                <w:szCs w:val="24"/>
              </w:rPr>
              <w:t>;</w:t>
            </w:r>
          </w:p>
          <w:p w:rsidR="004B2459" w:rsidRDefault="000C5EEA" w:rsidP="004B2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2459">
              <w:rPr>
                <w:sz w:val="24"/>
                <w:szCs w:val="24"/>
              </w:rPr>
              <w:t>тдел реализации программ развития сельских территорий и малых форм хозяйствования</w:t>
            </w:r>
            <w:r w:rsidR="004B2459"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 w:rsidR="004B2459" w:rsidRPr="009F22F4">
              <w:rPr>
                <w:sz w:val="24"/>
                <w:szCs w:val="24"/>
              </w:rPr>
              <w:t>Фоменкова</w:t>
            </w:r>
            <w:proofErr w:type="spellEnd"/>
            <w:r w:rsidR="004B2459" w:rsidRPr="009F22F4">
              <w:rPr>
                <w:sz w:val="24"/>
                <w:szCs w:val="24"/>
              </w:rPr>
              <w:t xml:space="preserve"> Н.В.</w:t>
            </w:r>
            <w:r>
              <w:rPr>
                <w:sz w:val="24"/>
                <w:szCs w:val="24"/>
              </w:rPr>
              <w:t>)</w:t>
            </w:r>
            <w:r w:rsidR="004B2459">
              <w:rPr>
                <w:sz w:val="24"/>
                <w:szCs w:val="24"/>
              </w:rPr>
              <w:t>;</w:t>
            </w:r>
          </w:p>
          <w:p w:rsidR="004B2459" w:rsidRPr="005E65F7" w:rsidRDefault="000C5EEA" w:rsidP="00190E2A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B2459">
              <w:rPr>
                <w:sz w:val="24"/>
                <w:szCs w:val="24"/>
              </w:rPr>
              <w:t xml:space="preserve">тдел технического развития, пищевой промышленности и регулирования продовольственного рынка </w:t>
            </w:r>
            <w:r>
              <w:rPr>
                <w:sz w:val="24"/>
                <w:szCs w:val="24"/>
              </w:rPr>
              <w:t>(</w:t>
            </w:r>
            <w:proofErr w:type="spellStart"/>
            <w:r w:rsidR="004B2459" w:rsidRPr="009F22F4">
              <w:rPr>
                <w:sz w:val="24"/>
                <w:szCs w:val="24"/>
              </w:rPr>
              <w:t>Плехова</w:t>
            </w:r>
            <w:proofErr w:type="spellEnd"/>
            <w:r w:rsidR="004B2459" w:rsidRPr="009F22F4">
              <w:rPr>
                <w:sz w:val="24"/>
                <w:szCs w:val="24"/>
              </w:rPr>
              <w:t xml:space="preserve"> Т.П.</w:t>
            </w:r>
            <w:r>
              <w:rPr>
                <w:sz w:val="24"/>
                <w:szCs w:val="24"/>
              </w:rPr>
              <w:t>)</w:t>
            </w:r>
          </w:p>
        </w:tc>
      </w:tr>
      <w:tr w:rsidR="00EF3E5D" w:rsidRPr="005E65F7" w:rsidTr="00BC5A96">
        <w:trPr>
          <w:trHeight w:val="1729"/>
        </w:trPr>
        <w:tc>
          <w:tcPr>
            <w:tcW w:w="851" w:type="dxa"/>
            <w:vMerge w:val="restart"/>
            <w:noWrap/>
            <w:hideMark/>
          </w:tcPr>
          <w:p w:rsidR="00EF3E5D" w:rsidRPr="005E65F7" w:rsidRDefault="00EF3E5D" w:rsidP="002D6DF0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723" w:type="dxa"/>
            <w:vMerge w:val="restart"/>
            <w:hideMark/>
          </w:tcPr>
          <w:p w:rsidR="00EF3E5D" w:rsidRPr="005E65F7" w:rsidRDefault="00EF3E5D" w:rsidP="00623C58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Создание условий для расширения доступа частных инвесторов к финансовым инструментам</w:t>
            </w:r>
            <w:r>
              <w:rPr>
                <w:sz w:val="24"/>
                <w:szCs w:val="24"/>
              </w:rPr>
              <w:t>.</w:t>
            </w:r>
            <w:r w:rsidRPr="005E65F7">
              <w:rPr>
                <w:sz w:val="24"/>
                <w:szCs w:val="24"/>
              </w:rPr>
              <w:t xml:space="preserve"> Содействие частным инвесторам в доступе к льготным финансовым ресурсам</w:t>
            </w:r>
          </w:p>
        </w:tc>
        <w:tc>
          <w:tcPr>
            <w:tcW w:w="3685" w:type="dxa"/>
            <w:hideMark/>
          </w:tcPr>
          <w:p w:rsidR="00EF3E5D" w:rsidRPr="005E65F7" w:rsidRDefault="00EF3E5D" w:rsidP="00EF3E5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DF0947">
              <w:rPr>
                <w:sz w:val="24"/>
                <w:szCs w:val="24"/>
              </w:rPr>
              <w:t xml:space="preserve">информационное и консультационное содействие частным инвесторам по вопросу получения льготных </w:t>
            </w:r>
            <w:r>
              <w:rPr>
                <w:sz w:val="24"/>
                <w:szCs w:val="24"/>
              </w:rPr>
              <w:t xml:space="preserve">кредитов </w:t>
            </w:r>
          </w:p>
        </w:tc>
        <w:tc>
          <w:tcPr>
            <w:tcW w:w="3401" w:type="dxa"/>
            <w:hideMark/>
          </w:tcPr>
          <w:p w:rsidR="00EF3E5D" w:rsidRPr="005E65F7" w:rsidRDefault="00EF3E5D" w:rsidP="00EF3E5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DF0947">
              <w:rPr>
                <w:sz w:val="24"/>
                <w:szCs w:val="24"/>
              </w:rPr>
              <w:t xml:space="preserve">увеличено число частных инвесторов, воспользовавшихся льготными </w:t>
            </w:r>
            <w:r>
              <w:rPr>
                <w:sz w:val="24"/>
                <w:szCs w:val="24"/>
              </w:rPr>
              <w:t>кредитами</w:t>
            </w:r>
          </w:p>
        </w:tc>
        <w:tc>
          <w:tcPr>
            <w:tcW w:w="1559" w:type="dxa"/>
            <w:hideMark/>
          </w:tcPr>
          <w:p w:rsidR="00EF3E5D" w:rsidRPr="005E65F7" w:rsidRDefault="00EF3E5D" w:rsidP="009D740B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  <w:hideMark/>
          </w:tcPr>
          <w:p w:rsidR="00EF3E5D" w:rsidRDefault="00EF3E5D" w:rsidP="004B245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финансирования программ и мероприятий развития АПК</w:t>
            </w:r>
          </w:p>
          <w:p w:rsidR="00EF3E5D" w:rsidRPr="005E65F7" w:rsidRDefault="00EF3E5D" w:rsidP="00EF3E5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(Масленникова Т.В.)</w:t>
            </w:r>
          </w:p>
        </w:tc>
      </w:tr>
      <w:tr w:rsidR="00EF3E5D" w:rsidRPr="005E65F7" w:rsidTr="00BC5A96">
        <w:trPr>
          <w:trHeight w:val="1729"/>
        </w:trPr>
        <w:tc>
          <w:tcPr>
            <w:tcW w:w="851" w:type="dxa"/>
            <w:vMerge/>
            <w:noWrap/>
          </w:tcPr>
          <w:p w:rsidR="00EF3E5D" w:rsidRDefault="00EF3E5D" w:rsidP="002D6DF0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:rsidR="00EF3E5D" w:rsidRPr="005E65F7" w:rsidRDefault="00EF3E5D" w:rsidP="00623C58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F3E5D" w:rsidRPr="00DF0947" w:rsidRDefault="00EF3E5D" w:rsidP="00190E2A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DF0947">
              <w:rPr>
                <w:sz w:val="24"/>
                <w:szCs w:val="24"/>
              </w:rPr>
              <w:t xml:space="preserve">информационное и консультационное содействие частным инвесторам по вопросу </w:t>
            </w:r>
            <w:r>
              <w:rPr>
                <w:sz w:val="24"/>
                <w:szCs w:val="24"/>
              </w:rPr>
              <w:t>предоставления средств государственной поддержки за счет федерального и областного бюджетов (возмещение части затрат)</w:t>
            </w:r>
          </w:p>
        </w:tc>
        <w:tc>
          <w:tcPr>
            <w:tcW w:w="3401" w:type="dxa"/>
          </w:tcPr>
          <w:p w:rsidR="00EF3E5D" w:rsidRPr="00DF0947" w:rsidRDefault="00EF3E5D" w:rsidP="00EF3E5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DF0947">
              <w:rPr>
                <w:sz w:val="24"/>
                <w:szCs w:val="24"/>
              </w:rPr>
              <w:t xml:space="preserve">увеличено число частных инвесторов, воспользовавшихся </w:t>
            </w:r>
            <w:r>
              <w:rPr>
                <w:sz w:val="24"/>
                <w:szCs w:val="24"/>
              </w:rPr>
              <w:t>государственной поддержкой</w:t>
            </w:r>
          </w:p>
        </w:tc>
        <w:tc>
          <w:tcPr>
            <w:tcW w:w="1559" w:type="dxa"/>
          </w:tcPr>
          <w:p w:rsidR="00EF3E5D" w:rsidRPr="005E65F7" w:rsidRDefault="00EF3E5D" w:rsidP="009D740B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EF3E5D" w:rsidRDefault="00EF3E5D" w:rsidP="00EF3E5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животноводства</w:t>
            </w:r>
            <w:r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9F22F4">
              <w:rPr>
                <w:sz w:val="24"/>
                <w:szCs w:val="24"/>
              </w:rPr>
              <w:t>Киселев А.Н.</w:t>
            </w:r>
            <w:r>
              <w:rPr>
                <w:sz w:val="24"/>
                <w:szCs w:val="24"/>
              </w:rPr>
              <w:t>);</w:t>
            </w:r>
          </w:p>
          <w:p w:rsidR="00EF3E5D" w:rsidRDefault="00EF3E5D" w:rsidP="00EF3E5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развития растениеводства</w:t>
            </w:r>
            <w:r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 w:rsidRPr="009F22F4">
              <w:rPr>
                <w:sz w:val="24"/>
                <w:szCs w:val="24"/>
              </w:rPr>
              <w:t>Паладич</w:t>
            </w:r>
            <w:proofErr w:type="spellEnd"/>
            <w:r w:rsidRPr="009F22F4">
              <w:rPr>
                <w:sz w:val="24"/>
                <w:szCs w:val="24"/>
              </w:rPr>
              <w:t xml:space="preserve"> О.А.</w:t>
            </w:r>
            <w:r>
              <w:rPr>
                <w:sz w:val="24"/>
                <w:szCs w:val="24"/>
              </w:rPr>
              <w:t>);</w:t>
            </w:r>
          </w:p>
          <w:p w:rsidR="00EF3E5D" w:rsidRDefault="00EF3E5D" w:rsidP="00EF3E5D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технического развития, пищевой промышленности и регулирования продовольственного рынка (</w:t>
            </w:r>
            <w:proofErr w:type="spellStart"/>
            <w:r w:rsidRPr="009F22F4">
              <w:rPr>
                <w:sz w:val="24"/>
                <w:szCs w:val="24"/>
              </w:rPr>
              <w:t>Плехова</w:t>
            </w:r>
            <w:proofErr w:type="spellEnd"/>
            <w:r w:rsidRPr="009F22F4">
              <w:rPr>
                <w:sz w:val="24"/>
                <w:szCs w:val="24"/>
              </w:rPr>
              <w:t xml:space="preserve"> Т.П.</w:t>
            </w:r>
            <w:r>
              <w:rPr>
                <w:sz w:val="24"/>
                <w:szCs w:val="24"/>
              </w:rPr>
              <w:t>)</w:t>
            </w:r>
          </w:p>
        </w:tc>
      </w:tr>
      <w:tr w:rsidR="004B2459" w:rsidRPr="005E65F7" w:rsidTr="00BC5A96">
        <w:trPr>
          <w:trHeight w:val="347"/>
        </w:trPr>
        <w:tc>
          <w:tcPr>
            <w:tcW w:w="851" w:type="dxa"/>
            <w:noWrap/>
            <w:hideMark/>
          </w:tcPr>
          <w:p w:rsidR="004B2459" w:rsidRPr="005E65F7" w:rsidRDefault="004B2459" w:rsidP="002D6DF0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2723" w:type="dxa"/>
            <w:hideMark/>
          </w:tcPr>
          <w:p w:rsidR="004B2459" w:rsidRDefault="004B2459" w:rsidP="00427C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</w:t>
            </w:r>
            <w:r w:rsidRPr="00427C65">
              <w:rPr>
                <w:color w:val="000000"/>
                <w:sz w:val="24"/>
                <w:szCs w:val="24"/>
              </w:rPr>
              <w:t xml:space="preserve"> трудовыми ресурсами,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27C65">
              <w:rPr>
                <w:color w:val="000000"/>
                <w:sz w:val="24"/>
                <w:szCs w:val="24"/>
              </w:rPr>
              <w:t>необходимыми для реализации инвестиционн</w:t>
            </w:r>
            <w:r>
              <w:rPr>
                <w:color w:val="000000"/>
                <w:sz w:val="24"/>
                <w:szCs w:val="24"/>
              </w:rPr>
              <w:t>ых</w:t>
            </w:r>
            <w:r w:rsidRPr="00427C65">
              <w:rPr>
                <w:color w:val="000000"/>
                <w:sz w:val="24"/>
                <w:szCs w:val="24"/>
              </w:rPr>
              <w:t xml:space="preserve"> проект</w:t>
            </w:r>
            <w:r>
              <w:rPr>
                <w:color w:val="000000"/>
                <w:sz w:val="24"/>
                <w:szCs w:val="24"/>
              </w:rPr>
              <w:t>ов</w:t>
            </w:r>
          </w:p>
          <w:p w:rsidR="009D0393" w:rsidRPr="005E65F7" w:rsidRDefault="009D0393" w:rsidP="00427C6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:rsidR="009D0393" w:rsidRPr="005E65F7" w:rsidRDefault="00884A96" w:rsidP="00884A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84A96">
              <w:rPr>
                <w:sz w:val="24"/>
                <w:szCs w:val="24"/>
              </w:rPr>
              <w:t>огласование образовательных стандартов в сфере среднего профессионального образования; реализация мероприятий по привлечению кадров в агропромышленный комплекс области, в том числе для реализации инвестиционных проектов</w:t>
            </w:r>
            <w:r w:rsidRPr="006211FF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1" w:type="dxa"/>
            <w:hideMark/>
          </w:tcPr>
          <w:p w:rsidR="00884A96" w:rsidRDefault="00884A96" w:rsidP="00884A96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884A96">
              <w:rPr>
                <w:sz w:val="24"/>
                <w:szCs w:val="24"/>
              </w:rPr>
              <w:t xml:space="preserve">образовательные стандарты в сфере среднего профессионального образования </w:t>
            </w:r>
            <w:r>
              <w:rPr>
                <w:sz w:val="24"/>
                <w:szCs w:val="24"/>
              </w:rPr>
              <w:t>согласованы;</w:t>
            </w:r>
          </w:p>
          <w:p w:rsidR="009D0393" w:rsidRPr="005E65F7" w:rsidRDefault="009D0393" w:rsidP="00884A96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предприятия, расположенные на территории Кировской области, обеспечены</w:t>
            </w:r>
            <w:r w:rsidRPr="005E65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квалифицированными </w:t>
            </w:r>
            <w:r w:rsidRPr="005E65F7">
              <w:rPr>
                <w:sz w:val="24"/>
                <w:szCs w:val="24"/>
              </w:rPr>
              <w:t>кадрами, необходимыми для реализации инвестиционных проекто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1559" w:type="dxa"/>
            <w:hideMark/>
          </w:tcPr>
          <w:p w:rsidR="00884A96" w:rsidRDefault="00884A96" w:rsidP="00402CE6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поступления запросов</w:t>
            </w:r>
          </w:p>
          <w:p w:rsidR="004B2459" w:rsidRPr="005E65F7" w:rsidRDefault="004B2459" w:rsidP="00402CE6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9D0393" w:rsidRDefault="004B2459" w:rsidP="00884A96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организационной, кадровой и мобилизационной работы </w:t>
            </w:r>
            <w:r w:rsidR="00116CBE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Кутергина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  <w:r w:rsidR="00116CBE">
              <w:rPr>
                <w:sz w:val="24"/>
                <w:szCs w:val="24"/>
              </w:rPr>
              <w:t>)</w:t>
            </w:r>
          </w:p>
        </w:tc>
      </w:tr>
      <w:tr w:rsidR="00AF59F9" w:rsidRPr="005E65F7" w:rsidTr="00BC5A96">
        <w:trPr>
          <w:trHeight w:val="347"/>
        </w:trPr>
        <w:tc>
          <w:tcPr>
            <w:tcW w:w="851" w:type="dxa"/>
            <w:noWrap/>
            <w:hideMark/>
          </w:tcPr>
          <w:p w:rsidR="00AF59F9" w:rsidRPr="005E65F7" w:rsidRDefault="00AF59F9" w:rsidP="002D6DF0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723" w:type="dxa"/>
            <w:hideMark/>
          </w:tcPr>
          <w:p w:rsidR="00C81E52" w:rsidRPr="00F56850" w:rsidRDefault="00C81E52" w:rsidP="00C81E52">
            <w:pPr>
              <w:pStyle w:val="ad"/>
              <w:tabs>
                <w:tab w:val="left" w:pos="3402"/>
              </w:tabs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 w:rsidRPr="00F56850">
              <w:rPr>
                <w:rFonts w:eastAsia="Calibri"/>
                <w:sz w:val="24"/>
                <w:szCs w:val="24"/>
                <w:lang w:eastAsia="en-US"/>
              </w:rPr>
              <w:t>Повышение эффективности в сфере управления государственным и муниципальным имуществом</w:t>
            </w:r>
          </w:p>
        </w:tc>
        <w:tc>
          <w:tcPr>
            <w:tcW w:w="3685" w:type="dxa"/>
            <w:hideMark/>
          </w:tcPr>
          <w:p w:rsidR="00E238B7" w:rsidRPr="00F56850" w:rsidRDefault="00477141" w:rsidP="00FD2D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56850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E238B7" w:rsidRPr="00F56850">
              <w:rPr>
                <w:rFonts w:eastAsia="Calibri"/>
                <w:sz w:val="24"/>
                <w:szCs w:val="24"/>
                <w:lang w:eastAsia="en-US"/>
              </w:rPr>
              <w:t>спользование геоинформационной системы Кировской области для выявления неиспользуемых земель сельскохозяйственного назначения, оценки их пригодности для ввода в сельскохозяйственный оборот. Размещение на официальном сайте министерства сельского хозяйства и продовольствия Кировской области информации о землях, пригодных для ввода в сельскохозяйственный оборот</w:t>
            </w:r>
          </w:p>
        </w:tc>
        <w:tc>
          <w:tcPr>
            <w:tcW w:w="3401" w:type="dxa"/>
            <w:hideMark/>
          </w:tcPr>
          <w:p w:rsidR="00E238B7" w:rsidRDefault="00477141" w:rsidP="008371E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F56850">
              <w:rPr>
                <w:sz w:val="24"/>
                <w:szCs w:val="24"/>
              </w:rPr>
              <w:t>с</w:t>
            </w:r>
            <w:r w:rsidR="00E238B7" w:rsidRPr="00F56850">
              <w:rPr>
                <w:sz w:val="24"/>
                <w:szCs w:val="24"/>
              </w:rPr>
              <w:t>окращение площади неиспользуемых земель сельскохозяйственного назначения, находящихся в собственности Кировской области</w:t>
            </w:r>
            <w:r w:rsidR="008D5F3D">
              <w:rPr>
                <w:sz w:val="24"/>
                <w:szCs w:val="24"/>
              </w:rPr>
              <w:t>;</w:t>
            </w:r>
          </w:p>
          <w:p w:rsidR="008D5F3D" w:rsidRPr="00F56850" w:rsidRDefault="008D5F3D" w:rsidP="008371E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использование </w:t>
            </w:r>
            <w:r w:rsidRPr="00F56850">
              <w:rPr>
                <w:rFonts w:eastAsia="Calibri"/>
                <w:sz w:val="24"/>
                <w:szCs w:val="24"/>
                <w:lang w:eastAsia="en-US"/>
              </w:rPr>
              <w:t>информации о землях, пригодных для ввода в сельскохозяйственный оборот</w:t>
            </w:r>
            <w:r>
              <w:rPr>
                <w:rFonts w:eastAsia="Calibri"/>
                <w:sz w:val="24"/>
                <w:szCs w:val="24"/>
                <w:lang w:eastAsia="en-US"/>
              </w:rPr>
              <w:t>, потенциальными инвесторами</w:t>
            </w:r>
          </w:p>
        </w:tc>
        <w:tc>
          <w:tcPr>
            <w:tcW w:w="1559" w:type="dxa"/>
            <w:hideMark/>
          </w:tcPr>
          <w:p w:rsidR="00B012F8" w:rsidRPr="00F56850" w:rsidRDefault="00B012F8" w:rsidP="00B7536D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F56850">
              <w:rPr>
                <w:sz w:val="24"/>
                <w:szCs w:val="24"/>
              </w:rPr>
              <w:t>ежегодно</w:t>
            </w:r>
          </w:p>
          <w:p w:rsidR="00C81E52" w:rsidRPr="00F56850" w:rsidRDefault="00C81E52" w:rsidP="00B7536D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:rsidR="00AF59F9" w:rsidRPr="00F56850" w:rsidRDefault="00777645" w:rsidP="00AF59F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F56850">
              <w:rPr>
                <w:sz w:val="24"/>
                <w:szCs w:val="24"/>
              </w:rPr>
              <w:t>о</w:t>
            </w:r>
            <w:r w:rsidR="00AF59F9" w:rsidRPr="00F56850">
              <w:rPr>
                <w:sz w:val="24"/>
                <w:szCs w:val="24"/>
              </w:rPr>
              <w:t xml:space="preserve">тдел развития растениеводства </w:t>
            </w:r>
            <w:r w:rsidRPr="00F56850">
              <w:rPr>
                <w:sz w:val="24"/>
                <w:szCs w:val="24"/>
              </w:rPr>
              <w:t>(</w:t>
            </w:r>
            <w:proofErr w:type="spellStart"/>
            <w:r w:rsidR="00AF59F9" w:rsidRPr="00F56850">
              <w:rPr>
                <w:sz w:val="24"/>
                <w:szCs w:val="24"/>
              </w:rPr>
              <w:t>Паладич</w:t>
            </w:r>
            <w:proofErr w:type="spellEnd"/>
            <w:r w:rsidR="00AF59F9" w:rsidRPr="00F56850">
              <w:rPr>
                <w:sz w:val="24"/>
                <w:szCs w:val="24"/>
              </w:rPr>
              <w:t xml:space="preserve"> О.А.</w:t>
            </w:r>
            <w:r w:rsidRPr="00F56850">
              <w:rPr>
                <w:sz w:val="24"/>
                <w:szCs w:val="24"/>
              </w:rPr>
              <w:t>)</w:t>
            </w:r>
          </w:p>
          <w:p w:rsidR="00C81E52" w:rsidRPr="00F56850" w:rsidRDefault="00C81E52" w:rsidP="00AF59F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</w:p>
        </w:tc>
      </w:tr>
      <w:tr w:rsidR="00AF59F9" w:rsidRPr="005E65F7" w:rsidTr="00BC5A96">
        <w:trPr>
          <w:trHeight w:val="347"/>
        </w:trPr>
        <w:tc>
          <w:tcPr>
            <w:tcW w:w="851" w:type="dxa"/>
            <w:noWrap/>
            <w:hideMark/>
          </w:tcPr>
          <w:p w:rsidR="00AF59F9" w:rsidRPr="005E65F7" w:rsidRDefault="00AF59F9" w:rsidP="002D6DF0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23" w:type="dxa"/>
            <w:hideMark/>
          </w:tcPr>
          <w:p w:rsidR="00AF59F9" w:rsidRPr="005E65F7" w:rsidRDefault="00AF59F9" w:rsidP="00C67549">
            <w:pPr>
              <w:pStyle w:val="ad"/>
              <w:tabs>
                <w:tab w:val="left" w:pos="3402"/>
              </w:tabs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Расширение применения электронных сервисов в целях получения </w:t>
            </w:r>
            <w:r w:rsidRPr="001E2C2B">
              <w:rPr>
                <w:sz w:val="24"/>
                <w:szCs w:val="24"/>
              </w:rPr>
              <w:t>государственных услуг</w:t>
            </w:r>
          </w:p>
        </w:tc>
        <w:tc>
          <w:tcPr>
            <w:tcW w:w="3685" w:type="dxa"/>
            <w:hideMark/>
          </w:tcPr>
          <w:p w:rsidR="00AF59F9" w:rsidRPr="005E65F7" w:rsidRDefault="00C67549" w:rsidP="00C6754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актуализация сведений о предоставляемых государственных услугах в </w:t>
            </w:r>
            <w:r w:rsidR="00AF59F9">
              <w:rPr>
                <w:sz w:val="24"/>
                <w:szCs w:val="24"/>
              </w:rPr>
              <w:t>региональной государственной информационной системе «Портал государственных и муниципальных услуг (функций) Кировской области»</w:t>
            </w:r>
          </w:p>
        </w:tc>
        <w:tc>
          <w:tcPr>
            <w:tcW w:w="3401" w:type="dxa"/>
            <w:hideMark/>
          </w:tcPr>
          <w:p w:rsidR="00C67549" w:rsidRDefault="00C67549" w:rsidP="00C6754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предоставляемых государственных услугах актуализированы;</w:t>
            </w:r>
          </w:p>
          <w:p w:rsidR="00AF59F9" w:rsidRPr="005E65F7" w:rsidRDefault="00C67549" w:rsidP="00C67549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 </w:t>
            </w:r>
            <w:r w:rsidR="00AF59F9">
              <w:rPr>
                <w:sz w:val="24"/>
                <w:szCs w:val="24"/>
              </w:rPr>
              <w:t>расширен</w:t>
            </w:r>
            <w:r>
              <w:rPr>
                <w:sz w:val="24"/>
                <w:szCs w:val="24"/>
              </w:rPr>
              <w:t>ный</w:t>
            </w:r>
            <w:r w:rsidR="00AF59F9">
              <w:rPr>
                <w:sz w:val="24"/>
                <w:szCs w:val="24"/>
              </w:rPr>
              <w:t xml:space="preserve"> механизм оказания </w:t>
            </w:r>
            <w:r w:rsidR="00AF59F9" w:rsidRPr="001E2C2B">
              <w:rPr>
                <w:sz w:val="24"/>
                <w:szCs w:val="24"/>
              </w:rPr>
              <w:t>государственных услуг</w:t>
            </w:r>
            <w:r w:rsidR="00AF59F9">
              <w:rPr>
                <w:sz w:val="24"/>
                <w:szCs w:val="24"/>
              </w:rPr>
              <w:t xml:space="preserve"> в цифровом виде</w:t>
            </w:r>
          </w:p>
        </w:tc>
        <w:tc>
          <w:tcPr>
            <w:tcW w:w="1559" w:type="dxa"/>
            <w:hideMark/>
          </w:tcPr>
          <w:p w:rsidR="00AF59F9" w:rsidRPr="005E65F7" w:rsidRDefault="00AF59F9" w:rsidP="00190E2A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  <w:hideMark/>
          </w:tcPr>
          <w:p w:rsidR="00AF59F9" w:rsidRDefault="001E49A1" w:rsidP="00190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F59F9">
              <w:rPr>
                <w:sz w:val="24"/>
                <w:szCs w:val="24"/>
              </w:rPr>
              <w:t>тдел развития животноводства</w:t>
            </w:r>
            <w:r w:rsidR="00AF59F9" w:rsidRPr="009F22F4">
              <w:rPr>
                <w:sz w:val="24"/>
                <w:szCs w:val="24"/>
              </w:rPr>
              <w:t xml:space="preserve"> </w:t>
            </w:r>
          </w:p>
          <w:p w:rsidR="00AF59F9" w:rsidRDefault="001E49A1" w:rsidP="00190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F59F9" w:rsidRPr="009F22F4">
              <w:rPr>
                <w:sz w:val="24"/>
                <w:szCs w:val="24"/>
              </w:rPr>
              <w:t>Киселев А.Н.</w:t>
            </w:r>
            <w:r>
              <w:rPr>
                <w:sz w:val="24"/>
                <w:szCs w:val="24"/>
              </w:rPr>
              <w:t>)</w:t>
            </w:r>
            <w:r w:rsidR="00AF59F9">
              <w:rPr>
                <w:sz w:val="24"/>
                <w:szCs w:val="24"/>
              </w:rPr>
              <w:t>;</w:t>
            </w:r>
          </w:p>
          <w:p w:rsidR="00AF59F9" w:rsidRDefault="001E49A1" w:rsidP="00190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F59F9">
              <w:rPr>
                <w:sz w:val="24"/>
                <w:szCs w:val="24"/>
              </w:rPr>
              <w:t>тдел развития растениеводства</w:t>
            </w:r>
            <w:r w:rsidR="00AF59F9"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 w:rsidR="00AF59F9" w:rsidRPr="009F22F4">
              <w:rPr>
                <w:sz w:val="24"/>
                <w:szCs w:val="24"/>
              </w:rPr>
              <w:t>Паладич</w:t>
            </w:r>
            <w:proofErr w:type="spellEnd"/>
            <w:r w:rsidR="00AF59F9" w:rsidRPr="009F22F4">
              <w:rPr>
                <w:sz w:val="24"/>
                <w:szCs w:val="24"/>
              </w:rPr>
              <w:t xml:space="preserve"> О.А.</w:t>
            </w:r>
            <w:r>
              <w:rPr>
                <w:sz w:val="24"/>
                <w:szCs w:val="24"/>
              </w:rPr>
              <w:t>)</w:t>
            </w:r>
            <w:r w:rsidR="00AF59F9">
              <w:rPr>
                <w:sz w:val="24"/>
                <w:szCs w:val="24"/>
              </w:rPr>
              <w:t>;</w:t>
            </w:r>
          </w:p>
          <w:p w:rsidR="00AF59F9" w:rsidRPr="005E65F7" w:rsidRDefault="001E49A1" w:rsidP="001E49A1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F59F9">
              <w:rPr>
                <w:sz w:val="24"/>
                <w:szCs w:val="24"/>
              </w:rPr>
              <w:t>тдел технического развития, пищевой промышленности и регулирования продовольственного рынка</w:t>
            </w:r>
            <w:r w:rsidR="00AF59F9"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 w:rsidR="00AF59F9" w:rsidRPr="009F22F4">
              <w:rPr>
                <w:sz w:val="24"/>
                <w:szCs w:val="24"/>
              </w:rPr>
              <w:t>Плехова</w:t>
            </w:r>
            <w:proofErr w:type="spellEnd"/>
            <w:r w:rsidR="00AF59F9" w:rsidRPr="009F22F4">
              <w:rPr>
                <w:sz w:val="24"/>
                <w:szCs w:val="24"/>
              </w:rPr>
              <w:t xml:space="preserve"> Т.П</w:t>
            </w:r>
            <w:r w:rsidR="00AF59F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</w:p>
        </w:tc>
      </w:tr>
      <w:tr w:rsidR="00AF59F9" w:rsidRPr="005E65F7" w:rsidTr="00BC5A96">
        <w:trPr>
          <w:trHeight w:val="347"/>
        </w:trPr>
        <w:tc>
          <w:tcPr>
            <w:tcW w:w="851" w:type="dxa"/>
            <w:noWrap/>
            <w:hideMark/>
          </w:tcPr>
          <w:p w:rsidR="00AF59F9" w:rsidRPr="005E65F7" w:rsidRDefault="00AF59F9" w:rsidP="002D6DF0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23" w:type="dxa"/>
            <w:hideMark/>
          </w:tcPr>
          <w:p w:rsidR="00AF59F9" w:rsidRPr="005E65F7" w:rsidRDefault="00AF59F9" w:rsidP="00534906">
            <w:pPr>
              <w:pStyle w:val="ad"/>
              <w:tabs>
                <w:tab w:val="left" w:pos="3402"/>
              </w:tabs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Стимулирование технологического развития Кировской области</w:t>
            </w:r>
          </w:p>
        </w:tc>
        <w:tc>
          <w:tcPr>
            <w:tcW w:w="3685" w:type="dxa"/>
            <w:hideMark/>
          </w:tcPr>
          <w:p w:rsidR="00AF59F9" w:rsidRPr="005E65F7" w:rsidRDefault="00AF59F9" w:rsidP="0053490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E65F7">
              <w:rPr>
                <w:rFonts w:eastAsia="Calibri"/>
                <w:sz w:val="24"/>
                <w:szCs w:val="24"/>
                <w:lang w:eastAsia="en-US"/>
              </w:rPr>
              <w:t xml:space="preserve">приоритетное оказание мер государственной поддержки производителям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товаров, работ, услуг, включая разработку </w:t>
            </w:r>
            <w:r w:rsidRPr="005E65F7">
              <w:rPr>
                <w:rFonts w:eastAsia="Calibri"/>
                <w:sz w:val="24"/>
                <w:szCs w:val="24"/>
                <w:lang w:eastAsia="en-US"/>
              </w:rPr>
              <w:t xml:space="preserve">технологий производства и поставки уже существующих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товаров, работ, </w:t>
            </w:r>
            <w:r w:rsidRPr="005E65F7">
              <w:rPr>
                <w:rFonts w:eastAsia="Calibri"/>
                <w:sz w:val="24"/>
                <w:szCs w:val="24"/>
                <w:lang w:eastAsia="en-US"/>
              </w:rPr>
              <w:t>услуг</w:t>
            </w:r>
          </w:p>
        </w:tc>
        <w:tc>
          <w:tcPr>
            <w:tcW w:w="3401" w:type="dxa"/>
            <w:hideMark/>
          </w:tcPr>
          <w:p w:rsidR="00AF59F9" w:rsidRPr="005E65F7" w:rsidRDefault="00AF59F9" w:rsidP="00534906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lastRenderedPageBreak/>
              <w:t>обеспечен</w:t>
            </w:r>
            <w:r>
              <w:rPr>
                <w:sz w:val="24"/>
                <w:szCs w:val="24"/>
              </w:rPr>
              <w:t>а</w:t>
            </w:r>
            <w:r w:rsidRPr="005E65F7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Pr="005E65F7">
              <w:rPr>
                <w:sz w:val="24"/>
                <w:szCs w:val="24"/>
              </w:rPr>
              <w:t xml:space="preserve"> инвестиционной активности производителей </w:t>
            </w:r>
            <w:r>
              <w:rPr>
                <w:sz w:val="24"/>
                <w:szCs w:val="24"/>
              </w:rPr>
              <w:t>товаров, работ,</w:t>
            </w:r>
            <w:r w:rsidRPr="005E65F7">
              <w:rPr>
                <w:sz w:val="24"/>
                <w:szCs w:val="24"/>
              </w:rPr>
              <w:t xml:space="preserve"> услуг</w:t>
            </w:r>
          </w:p>
        </w:tc>
        <w:tc>
          <w:tcPr>
            <w:tcW w:w="1559" w:type="dxa"/>
            <w:hideMark/>
          </w:tcPr>
          <w:p w:rsidR="00AF59F9" w:rsidRPr="005E65F7" w:rsidRDefault="00AF59F9" w:rsidP="00402CE6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</w:tcPr>
          <w:p w:rsidR="00AF59F9" w:rsidRDefault="00DB6551" w:rsidP="004B2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F59F9">
              <w:rPr>
                <w:sz w:val="24"/>
                <w:szCs w:val="24"/>
              </w:rPr>
              <w:t>тдел развития животноводства</w:t>
            </w:r>
            <w:r w:rsidR="00AF59F9" w:rsidRPr="009F22F4">
              <w:rPr>
                <w:sz w:val="24"/>
                <w:szCs w:val="24"/>
              </w:rPr>
              <w:t xml:space="preserve"> </w:t>
            </w:r>
          </w:p>
          <w:p w:rsidR="00AF59F9" w:rsidRDefault="00DB6551" w:rsidP="004B2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F59F9" w:rsidRPr="009F22F4">
              <w:rPr>
                <w:sz w:val="24"/>
                <w:szCs w:val="24"/>
              </w:rPr>
              <w:t>Киселев А.Н.</w:t>
            </w:r>
            <w:r>
              <w:rPr>
                <w:sz w:val="24"/>
                <w:szCs w:val="24"/>
              </w:rPr>
              <w:t>)</w:t>
            </w:r>
            <w:r w:rsidR="00AF59F9">
              <w:rPr>
                <w:sz w:val="24"/>
                <w:szCs w:val="24"/>
              </w:rPr>
              <w:t>;</w:t>
            </w:r>
          </w:p>
          <w:p w:rsidR="00AF59F9" w:rsidRDefault="00DB6551" w:rsidP="004B2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F59F9">
              <w:rPr>
                <w:sz w:val="24"/>
                <w:szCs w:val="24"/>
              </w:rPr>
              <w:t>тдел развития растениеводства</w:t>
            </w:r>
            <w:r w:rsidR="00AF59F9"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 w:rsidR="00AF59F9" w:rsidRPr="009F22F4">
              <w:rPr>
                <w:sz w:val="24"/>
                <w:szCs w:val="24"/>
              </w:rPr>
              <w:t>Паладич</w:t>
            </w:r>
            <w:proofErr w:type="spellEnd"/>
            <w:r w:rsidR="00AF59F9" w:rsidRPr="009F22F4">
              <w:rPr>
                <w:sz w:val="24"/>
                <w:szCs w:val="24"/>
              </w:rPr>
              <w:t xml:space="preserve"> О.А.</w:t>
            </w:r>
            <w:r>
              <w:rPr>
                <w:sz w:val="24"/>
                <w:szCs w:val="24"/>
              </w:rPr>
              <w:t>)</w:t>
            </w:r>
            <w:r w:rsidR="00AF59F9">
              <w:rPr>
                <w:sz w:val="24"/>
                <w:szCs w:val="24"/>
              </w:rPr>
              <w:t>;</w:t>
            </w:r>
          </w:p>
          <w:p w:rsidR="00AF59F9" w:rsidRDefault="00DB6551" w:rsidP="004B2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F59F9">
              <w:rPr>
                <w:sz w:val="24"/>
                <w:szCs w:val="24"/>
              </w:rPr>
              <w:t xml:space="preserve">тдел реализации программ развития сельских территорий и </w:t>
            </w:r>
            <w:r w:rsidR="00AF59F9">
              <w:rPr>
                <w:sz w:val="24"/>
                <w:szCs w:val="24"/>
              </w:rPr>
              <w:lastRenderedPageBreak/>
              <w:t>малых форм хозяйствования</w:t>
            </w:r>
            <w:r w:rsidR="00AF59F9"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 w:rsidR="00AF59F9" w:rsidRPr="009F22F4">
              <w:rPr>
                <w:sz w:val="24"/>
                <w:szCs w:val="24"/>
              </w:rPr>
              <w:t>Фоменкова</w:t>
            </w:r>
            <w:proofErr w:type="spellEnd"/>
            <w:r w:rsidR="00AF59F9" w:rsidRPr="009F22F4">
              <w:rPr>
                <w:sz w:val="24"/>
                <w:szCs w:val="24"/>
              </w:rPr>
              <w:t xml:space="preserve"> Н.В.</w:t>
            </w:r>
            <w:r>
              <w:rPr>
                <w:sz w:val="24"/>
                <w:szCs w:val="24"/>
              </w:rPr>
              <w:t>)</w:t>
            </w:r>
            <w:r w:rsidR="00AF59F9">
              <w:rPr>
                <w:sz w:val="24"/>
                <w:szCs w:val="24"/>
              </w:rPr>
              <w:t>;</w:t>
            </w:r>
          </w:p>
          <w:p w:rsidR="00DB6551" w:rsidRPr="005E65F7" w:rsidRDefault="00DB6551" w:rsidP="00F26B07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F59F9">
              <w:rPr>
                <w:sz w:val="24"/>
                <w:szCs w:val="24"/>
              </w:rPr>
              <w:t>тдел технического развития, пищевой промышленности и регулирования продовольственного рынка</w:t>
            </w:r>
            <w:r w:rsidR="00AF59F9" w:rsidRPr="009F22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 w:rsidR="00AF59F9" w:rsidRPr="009F22F4">
              <w:rPr>
                <w:sz w:val="24"/>
                <w:szCs w:val="24"/>
              </w:rPr>
              <w:t>Плехова</w:t>
            </w:r>
            <w:proofErr w:type="spellEnd"/>
            <w:r w:rsidR="00AF59F9" w:rsidRPr="009F22F4">
              <w:rPr>
                <w:sz w:val="24"/>
                <w:szCs w:val="24"/>
              </w:rPr>
              <w:t xml:space="preserve"> Т.П.</w:t>
            </w:r>
            <w:r>
              <w:rPr>
                <w:sz w:val="24"/>
                <w:szCs w:val="24"/>
              </w:rPr>
              <w:t>)</w:t>
            </w:r>
          </w:p>
        </w:tc>
      </w:tr>
      <w:tr w:rsidR="00AF59F9" w:rsidRPr="005E65F7" w:rsidTr="00BC5A96">
        <w:trPr>
          <w:trHeight w:val="347"/>
        </w:trPr>
        <w:tc>
          <w:tcPr>
            <w:tcW w:w="851" w:type="dxa"/>
            <w:noWrap/>
            <w:hideMark/>
          </w:tcPr>
          <w:p w:rsidR="00AF59F9" w:rsidRPr="005E65F7" w:rsidRDefault="00AF59F9" w:rsidP="002D6DF0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723" w:type="dxa"/>
            <w:hideMark/>
          </w:tcPr>
          <w:p w:rsidR="00AF59F9" w:rsidRPr="005E65F7" w:rsidRDefault="00AF59F9" w:rsidP="00FD2DE7">
            <w:pPr>
              <w:pStyle w:val="ad"/>
              <w:tabs>
                <w:tab w:val="left" w:pos="3402"/>
              </w:tabs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 w:rsidRPr="005E65F7">
              <w:rPr>
                <w:rFonts w:eastAsia="Calibri"/>
                <w:sz w:val="24"/>
                <w:szCs w:val="24"/>
                <w:lang w:eastAsia="en-US"/>
              </w:rPr>
              <w:t>Развитие сельской кооперации</w:t>
            </w:r>
          </w:p>
        </w:tc>
        <w:tc>
          <w:tcPr>
            <w:tcW w:w="3685" w:type="dxa"/>
            <w:hideMark/>
          </w:tcPr>
          <w:p w:rsidR="00AF59F9" w:rsidRPr="005E65F7" w:rsidRDefault="00AF59F9" w:rsidP="00B84B6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содействие участию региональных сельскохозяйственных кооперативов в мероприятиях, направленных на создание системы поддержки фермеров и развитие сельской кооперации</w:t>
            </w:r>
          </w:p>
        </w:tc>
        <w:tc>
          <w:tcPr>
            <w:tcW w:w="3401" w:type="dxa"/>
            <w:hideMark/>
          </w:tcPr>
          <w:p w:rsidR="00AF59F9" w:rsidRPr="005E65F7" w:rsidRDefault="00AF59F9" w:rsidP="00B84B6E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обеспечены условия для выхода продукции </w:t>
            </w:r>
            <w:proofErr w:type="spellStart"/>
            <w:r>
              <w:rPr>
                <w:sz w:val="24"/>
                <w:szCs w:val="24"/>
              </w:rPr>
              <w:t>сельхозтоваропроизводителей</w:t>
            </w:r>
            <w:proofErr w:type="spellEnd"/>
            <w:r>
              <w:rPr>
                <w:sz w:val="24"/>
                <w:szCs w:val="24"/>
              </w:rPr>
              <w:t xml:space="preserve"> на межрегиональный рынок за счет объединения </w:t>
            </w:r>
            <w:proofErr w:type="spellStart"/>
            <w:r>
              <w:rPr>
                <w:sz w:val="24"/>
                <w:szCs w:val="24"/>
              </w:rPr>
              <w:t>сельхозтоваропроизводителей</w:t>
            </w:r>
            <w:proofErr w:type="spellEnd"/>
          </w:p>
        </w:tc>
        <w:tc>
          <w:tcPr>
            <w:tcW w:w="1559" w:type="dxa"/>
            <w:hideMark/>
          </w:tcPr>
          <w:p w:rsidR="00AF59F9" w:rsidRPr="005E65F7" w:rsidRDefault="00AF59F9" w:rsidP="00402CE6">
            <w:pPr>
              <w:pStyle w:val="ad"/>
              <w:tabs>
                <w:tab w:val="left" w:pos="3402"/>
              </w:tabs>
              <w:spacing w:after="0"/>
              <w:jc w:val="center"/>
              <w:rPr>
                <w:sz w:val="24"/>
                <w:szCs w:val="24"/>
              </w:rPr>
            </w:pPr>
            <w:r w:rsidRPr="005E65F7">
              <w:rPr>
                <w:sz w:val="24"/>
                <w:szCs w:val="24"/>
              </w:rPr>
              <w:t>2021 – 2024 годы</w:t>
            </w:r>
          </w:p>
        </w:tc>
        <w:tc>
          <w:tcPr>
            <w:tcW w:w="3544" w:type="dxa"/>
          </w:tcPr>
          <w:p w:rsidR="00AF59F9" w:rsidRDefault="00BB6350" w:rsidP="001F0E50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F59F9">
              <w:rPr>
                <w:sz w:val="24"/>
                <w:szCs w:val="24"/>
              </w:rPr>
              <w:t xml:space="preserve">тдел реализации программ развития сельских территорий и малых форм хозяйствования </w:t>
            </w:r>
            <w:r>
              <w:rPr>
                <w:sz w:val="24"/>
                <w:szCs w:val="24"/>
              </w:rPr>
              <w:t>(</w:t>
            </w:r>
            <w:proofErr w:type="spellStart"/>
            <w:r w:rsidR="00AF59F9">
              <w:rPr>
                <w:sz w:val="24"/>
                <w:szCs w:val="24"/>
              </w:rPr>
              <w:t>Фоменкова</w:t>
            </w:r>
            <w:proofErr w:type="spellEnd"/>
            <w:r w:rsidR="00AF59F9">
              <w:rPr>
                <w:sz w:val="24"/>
                <w:szCs w:val="24"/>
              </w:rPr>
              <w:t xml:space="preserve"> Н.В.</w:t>
            </w:r>
            <w:r>
              <w:rPr>
                <w:sz w:val="24"/>
                <w:szCs w:val="24"/>
              </w:rPr>
              <w:t>)</w:t>
            </w:r>
            <w:r w:rsidR="00BF0156">
              <w:rPr>
                <w:sz w:val="24"/>
                <w:szCs w:val="24"/>
              </w:rPr>
              <w:t>;</w:t>
            </w:r>
          </w:p>
          <w:p w:rsidR="00D870DC" w:rsidRDefault="00D870DC" w:rsidP="00D870D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Кировское </w:t>
            </w:r>
            <w:r w:rsidRPr="00725847">
              <w:rPr>
                <w:sz w:val="24"/>
                <w:szCs w:val="24"/>
              </w:rPr>
              <w:t>областное государственное бюджетное учреждение «Центр сельскохозяйственного консультирования «Клевера Нечерноземья» (</w:t>
            </w:r>
            <w:proofErr w:type="spellStart"/>
            <w:r w:rsidRPr="00725847">
              <w:rPr>
                <w:sz w:val="24"/>
                <w:szCs w:val="24"/>
              </w:rPr>
              <w:t>Колпащиков</w:t>
            </w:r>
            <w:proofErr w:type="spellEnd"/>
            <w:r>
              <w:rPr>
                <w:sz w:val="24"/>
                <w:szCs w:val="24"/>
              </w:rPr>
              <w:t> </w:t>
            </w:r>
            <w:r w:rsidRPr="00725847">
              <w:rPr>
                <w:sz w:val="24"/>
                <w:szCs w:val="24"/>
              </w:rPr>
              <w:t xml:space="preserve">Н.И.) </w:t>
            </w:r>
          </w:p>
          <w:p w:rsidR="00BF0156" w:rsidRPr="005E65F7" w:rsidRDefault="00D870DC" w:rsidP="00D870DC">
            <w:pPr>
              <w:pStyle w:val="ad"/>
              <w:tabs>
                <w:tab w:val="left" w:pos="3402"/>
              </w:tabs>
              <w:spacing w:after="0"/>
              <w:rPr>
                <w:sz w:val="24"/>
                <w:szCs w:val="24"/>
              </w:rPr>
            </w:pPr>
            <w:r w:rsidRPr="00725847">
              <w:rPr>
                <w:sz w:val="24"/>
                <w:szCs w:val="24"/>
              </w:rPr>
              <w:t>(по согласованию)</w:t>
            </w:r>
          </w:p>
        </w:tc>
      </w:tr>
    </w:tbl>
    <w:p w:rsidR="00197598" w:rsidRDefault="00197598" w:rsidP="004B2459">
      <w:pPr>
        <w:pStyle w:val="ad"/>
        <w:tabs>
          <w:tab w:val="left" w:pos="3402"/>
        </w:tabs>
        <w:spacing w:after="0"/>
        <w:ind w:left="-993"/>
        <w:jc w:val="both"/>
        <w:rPr>
          <w:sz w:val="24"/>
          <w:szCs w:val="24"/>
        </w:rPr>
      </w:pPr>
    </w:p>
    <w:p w:rsidR="002D6DF0" w:rsidRDefault="00BF0156" w:rsidP="002D6DF0">
      <w:pPr>
        <w:pStyle w:val="ad"/>
        <w:tabs>
          <w:tab w:val="left" w:pos="3402"/>
        </w:tabs>
        <w:spacing w:after="0"/>
        <w:ind w:left="-993"/>
        <w:jc w:val="center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sectPr w:rsidR="002D6DF0" w:rsidSect="00F26B07">
      <w:headerReference w:type="default" r:id="rId7"/>
      <w:headerReference w:type="first" r:id="rId8"/>
      <w:pgSz w:w="16840" w:h="11907" w:orient="landscape"/>
      <w:pgMar w:top="284" w:right="964" w:bottom="851" w:left="1418" w:header="1134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79B" w:rsidRDefault="004C279B" w:rsidP="008D41EA">
      <w:pPr>
        <w:pStyle w:val="10"/>
      </w:pPr>
      <w:r>
        <w:separator/>
      </w:r>
    </w:p>
  </w:endnote>
  <w:endnote w:type="continuationSeparator" w:id="0">
    <w:p w:rsidR="004C279B" w:rsidRDefault="004C279B" w:rsidP="008D41EA">
      <w:pPr>
        <w:pStyle w:val="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79B" w:rsidRDefault="004C279B" w:rsidP="008D41EA">
      <w:pPr>
        <w:pStyle w:val="10"/>
      </w:pPr>
      <w:r>
        <w:separator/>
      </w:r>
    </w:p>
  </w:footnote>
  <w:footnote w:type="continuationSeparator" w:id="0">
    <w:p w:rsidR="004C279B" w:rsidRDefault="004C279B" w:rsidP="008D41EA">
      <w:pPr>
        <w:pStyle w:val="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9B" w:rsidRDefault="00735361">
    <w:pPr>
      <w:pStyle w:val="a3"/>
      <w:jc w:val="center"/>
    </w:pPr>
    <w:r>
      <w:fldChar w:fldCharType="begin"/>
    </w:r>
    <w:r w:rsidR="004C279B">
      <w:instrText xml:space="preserve"> PAGE   \* MERGEFORMAT </w:instrText>
    </w:r>
    <w:r>
      <w:fldChar w:fldCharType="separate"/>
    </w:r>
    <w:r w:rsidR="004145B6">
      <w:rPr>
        <w:noProof/>
      </w:rPr>
      <w:t>5</w:t>
    </w:r>
    <w:r>
      <w:fldChar w:fldCharType="end"/>
    </w:r>
  </w:p>
  <w:p w:rsidR="004C279B" w:rsidRDefault="004C27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9B" w:rsidRDefault="004C279B" w:rsidP="00AA7997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491CE7"/>
    <w:rsid w:val="000000BE"/>
    <w:rsid w:val="0000149E"/>
    <w:rsid w:val="00001774"/>
    <w:rsid w:val="00001C62"/>
    <w:rsid w:val="000025FB"/>
    <w:rsid w:val="00010D5C"/>
    <w:rsid w:val="00014AAD"/>
    <w:rsid w:val="00014E9E"/>
    <w:rsid w:val="0001529B"/>
    <w:rsid w:val="00016EC7"/>
    <w:rsid w:val="00020701"/>
    <w:rsid w:val="0002084F"/>
    <w:rsid w:val="00021FD6"/>
    <w:rsid w:val="000229AF"/>
    <w:rsid w:val="00022F03"/>
    <w:rsid w:val="000240C5"/>
    <w:rsid w:val="00027A87"/>
    <w:rsid w:val="000308ED"/>
    <w:rsid w:val="000336D0"/>
    <w:rsid w:val="0003640A"/>
    <w:rsid w:val="00042599"/>
    <w:rsid w:val="00042FC6"/>
    <w:rsid w:val="0004321E"/>
    <w:rsid w:val="00043F81"/>
    <w:rsid w:val="00044F01"/>
    <w:rsid w:val="00045256"/>
    <w:rsid w:val="00047655"/>
    <w:rsid w:val="00047DBF"/>
    <w:rsid w:val="00050A72"/>
    <w:rsid w:val="00050FAF"/>
    <w:rsid w:val="00051080"/>
    <w:rsid w:val="0005122A"/>
    <w:rsid w:val="000526B4"/>
    <w:rsid w:val="0005368A"/>
    <w:rsid w:val="000536A8"/>
    <w:rsid w:val="00054BF8"/>
    <w:rsid w:val="00055CA5"/>
    <w:rsid w:val="00055F04"/>
    <w:rsid w:val="000561F5"/>
    <w:rsid w:val="00056536"/>
    <w:rsid w:val="00057C67"/>
    <w:rsid w:val="00057C73"/>
    <w:rsid w:val="00060960"/>
    <w:rsid w:val="000620FE"/>
    <w:rsid w:val="00063094"/>
    <w:rsid w:val="000645DB"/>
    <w:rsid w:val="00065786"/>
    <w:rsid w:val="000657CD"/>
    <w:rsid w:val="00066A64"/>
    <w:rsid w:val="00071224"/>
    <w:rsid w:val="00071E4D"/>
    <w:rsid w:val="00071FB2"/>
    <w:rsid w:val="000737BA"/>
    <w:rsid w:val="00074463"/>
    <w:rsid w:val="000757F8"/>
    <w:rsid w:val="00076177"/>
    <w:rsid w:val="00076F0C"/>
    <w:rsid w:val="00077FD8"/>
    <w:rsid w:val="00080140"/>
    <w:rsid w:val="000810C8"/>
    <w:rsid w:val="00081F9D"/>
    <w:rsid w:val="00082441"/>
    <w:rsid w:val="00082A95"/>
    <w:rsid w:val="00085D17"/>
    <w:rsid w:val="00090397"/>
    <w:rsid w:val="000914D2"/>
    <w:rsid w:val="00091838"/>
    <w:rsid w:val="0009236F"/>
    <w:rsid w:val="00093B71"/>
    <w:rsid w:val="00096A0B"/>
    <w:rsid w:val="00096AFA"/>
    <w:rsid w:val="000A3861"/>
    <w:rsid w:val="000A41ED"/>
    <w:rsid w:val="000A722C"/>
    <w:rsid w:val="000A7D43"/>
    <w:rsid w:val="000B0EBD"/>
    <w:rsid w:val="000B1E10"/>
    <w:rsid w:val="000B4565"/>
    <w:rsid w:val="000B5AD1"/>
    <w:rsid w:val="000B62AC"/>
    <w:rsid w:val="000B7103"/>
    <w:rsid w:val="000C067E"/>
    <w:rsid w:val="000C1006"/>
    <w:rsid w:val="000C1051"/>
    <w:rsid w:val="000C13CB"/>
    <w:rsid w:val="000C4C61"/>
    <w:rsid w:val="000C5EEA"/>
    <w:rsid w:val="000C665E"/>
    <w:rsid w:val="000C691B"/>
    <w:rsid w:val="000C7D41"/>
    <w:rsid w:val="000C7F6B"/>
    <w:rsid w:val="000D0584"/>
    <w:rsid w:val="000D1429"/>
    <w:rsid w:val="000D3808"/>
    <w:rsid w:val="000D5A2E"/>
    <w:rsid w:val="000D6553"/>
    <w:rsid w:val="000E2984"/>
    <w:rsid w:val="000E2E58"/>
    <w:rsid w:val="000E5C8A"/>
    <w:rsid w:val="000E612A"/>
    <w:rsid w:val="000E6B8F"/>
    <w:rsid w:val="000F248C"/>
    <w:rsid w:val="000F2D44"/>
    <w:rsid w:val="000F6DE2"/>
    <w:rsid w:val="0010018F"/>
    <w:rsid w:val="0010138A"/>
    <w:rsid w:val="00103223"/>
    <w:rsid w:val="00103C74"/>
    <w:rsid w:val="00106FD6"/>
    <w:rsid w:val="00107642"/>
    <w:rsid w:val="0011077D"/>
    <w:rsid w:val="001108D1"/>
    <w:rsid w:val="00111AD8"/>
    <w:rsid w:val="00112A70"/>
    <w:rsid w:val="001131E3"/>
    <w:rsid w:val="00113A44"/>
    <w:rsid w:val="00116CBE"/>
    <w:rsid w:val="001205FF"/>
    <w:rsid w:val="001207A9"/>
    <w:rsid w:val="00121249"/>
    <w:rsid w:val="00122C56"/>
    <w:rsid w:val="00122D2B"/>
    <w:rsid w:val="0012531B"/>
    <w:rsid w:val="00125370"/>
    <w:rsid w:val="001340F7"/>
    <w:rsid w:val="00136D91"/>
    <w:rsid w:val="00141799"/>
    <w:rsid w:val="001429B1"/>
    <w:rsid w:val="00146473"/>
    <w:rsid w:val="00146809"/>
    <w:rsid w:val="00146C1D"/>
    <w:rsid w:val="00147624"/>
    <w:rsid w:val="0014776C"/>
    <w:rsid w:val="00150010"/>
    <w:rsid w:val="001504A3"/>
    <w:rsid w:val="00151C46"/>
    <w:rsid w:val="00153EA9"/>
    <w:rsid w:val="00154420"/>
    <w:rsid w:val="001555FD"/>
    <w:rsid w:val="00155B20"/>
    <w:rsid w:val="00156076"/>
    <w:rsid w:val="0015760A"/>
    <w:rsid w:val="00160198"/>
    <w:rsid w:val="001608D8"/>
    <w:rsid w:val="00160F40"/>
    <w:rsid w:val="00162611"/>
    <w:rsid w:val="0016280A"/>
    <w:rsid w:val="001628A4"/>
    <w:rsid w:val="00162B45"/>
    <w:rsid w:val="00162BED"/>
    <w:rsid w:val="00162C3A"/>
    <w:rsid w:val="00162DBC"/>
    <w:rsid w:val="00163045"/>
    <w:rsid w:val="001640E6"/>
    <w:rsid w:val="001655C8"/>
    <w:rsid w:val="00166EEE"/>
    <w:rsid w:val="00167D8B"/>
    <w:rsid w:val="001706C5"/>
    <w:rsid w:val="00172808"/>
    <w:rsid w:val="001747E6"/>
    <w:rsid w:val="00175400"/>
    <w:rsid w:val="0017626F"/>
    <w:rsid w:val="00176B85"/>
    <w:rsid w:val="00182777"/>
    <w:rsid w:val="00182D2C"/>
    <w:rsid w:val="00184BE5"/>
    <w:rsid w:val="001852EF"/>
    <w:rsid w:val="00185B73"/>
    <w:rsid w:val="00187C60"/>
    <w:rsid w:val="00190E2A"/>
    <w:rsid w:val="00191A07"/>
    <w:rsid w:val="00193E30"/>
    <w:rsid w:val="0019400F"/>
    <w:rsid w:val="00194F08"/>
    <w:rsid w:val="00197598"/>
    <w:rsid w:val="00197707"/>
    <w:rsid w:val="001A0A06"/>
    <w:rsid w:val="001A0F12"/>
    <w:rsid w:val="001A2283"/>
    <w:rsid w:val="001A318D"/>
    <w:rsid w:val="001A31CF"/>
    <w:rsid w:val="001A4884"/>
    <w:rsid w:val="001A4F0A"/>
    <w:rsid w:val="001A5500"/>
    <w:rsid w:val="001A5B18"/>
    <w:rsid w:val="001A7463"/>
    <w:rsid w:val="001A7B33"/>
    <w:rsid w:val="001A7E97"/>
    <w:rsid w:val="001B0A74"/>
    <w:rsid w:val="001B115E"/>
    <w:rsid w:val="001B2F36"/>
    <w:rsid w:val="001B37FB"/>
    <w:rsid w:val="001B3E0C"/>
    <w:rsid w:val="001B4D4F"/>
    <w:rsid w:val="001B6683"/>
    <w:rsid w:val="001C1E3A"/>
    <w:rsid w:val="001C23E5"/>
    <w:rsid w:val="001C3BD5"/>
    <w:rsid w:val="001C44A7"/>
    <w:rsid w:val="001C4F7C"/>
    <w:rsid w:val="001C7594"/>
    <w:rsid w:val="001D031A"/>
    <w:rsid w:val="001D1502"/>
    <w:rsid w:val="001D1AC9"/>
    <w:rsid w:val="001D1E45"/>
    <w:rsid w:val="001D5355"/>
    <w:rsid w:val="001D5ECB"/>
    <w:rsid w:val="001D6F4B"/>
    <w:rsid w:val="001E0CAC"/>
    <w:rsid w:val="001E2692"/>
    <w:rsid w:val="001E49A1"/>
    <w:rsid w:val="001E54C0"/>
    <w:rsid w:val="001F02B4"/>
    <w:rsid w:val="001F0E50"/>
    <w:rsid w:val="001F2D6C"/>
    <w:rsid w:val="001F3332"/>
    <w:rsid w:val="001F43F6"/>
    <w:rsid w:val="001F5143"/>
    <w:rsid w:val="001F5B23"/>
    <w:rsid w:val="001F616D"/>
    <w:rsid w:val="001F7580"/>
    <w:rsid w:val="00205FFB"/>
    <w:rsid w:val="00207381"/>
    <w:rsid w:val="0021021F"/>
    <w:rsid w:val="00210D26"/>
    <w:rsid w:val="00211D9F"/>
    <w:rsid w:val="00211F9F"/>
    <w:rsid w:val="0021305E"/>
    <w:rsid w:val="00215620"/>
    <w:rsid w:val="002167C5"/>
    <w:rsid w:val="00217F13"/>
    <w:rsid w:val="00217F8A"/>
    <w:rsid w:val="002207C4"/>
    <w:rsid w:val="0022275C"/>
    <w:rsid w:val="00223E16"/>
    <w:rsid w:val="0022582D"/>
    <w:rsid w:val="002262A6"/>
    <w:rsid w:val="00230E9A"/>
    <w:rsid w:val="002310E1"/>
    <w:rsid w:val="00232514"/>
    <w:rsid w:val="002343EB"/>
    <w:rsid w:val="00234F5C"/>
    <w:rsid w:val="00236DCD"/>
    <w:rsid w:val="00236F4D"/>
    <w:rsid w:val="00240E2C"/>
    <w:rsid w:val="00243059"/>
    <w:rsid w:val="0024647F"/>
    <w:rsid w:val="00250212"/>
    <w:rsid w:val="002504FC"/>
    <w:rsid w:val="0025153F"/>
    <w:rsid w:val="00252DC0"/>
    <w:rsid w:val="002535AA"/>
    <w:rsid w:val="00256196"/>
    <w:rsid w:val="002603FE"/>
    <w:rsid w:val="0026185A"/>
    <w:rsid w:val="0026214D"/>
    <w:rsid w:val="00262D1F"/>
    <w:rsid w:val="0026431F"/>
    <w:rsid w:val="00270C23"/>
    <w:rsid w:val="00270C4A"/>
    <w:rsid w:val="002717AD"/>
    <w:rsid w:val="00271C41"/>
    <w:rsid w:val="002723C3"/>
    <w:rsid w:val="002736DF"/>
    <w:rsid w:val="00274E3F"/>
    <w:rsid w:val="00275816"/>
    <w:rsid w:val="00280181"/>
    <w:rsid w:val="00280C35"/>
    <w:rsid w:val="002818FE"/>
    <w:rsid w:val="002855E8"/>
    <w:rsid w:val="002A2360"/>
    <w:rsid w:val="002A3F80"/>
    <w:rsid w:val="002A50CF"/>
    <w:rsid w:val="002A5408"/>
    <w:rsid w:val="002A5709"/>
    <w:rsid w:val="002A792A"/>
    <w:rsid w:val="002A7EC9"/>
    <w:rsid w:val="002B3291"/>
    <w:rsid w:val="002B4BB6"/>
    <w:rsid w:val="002B6B00"/>
    <w:rsid w:val="002C1C2F"/>
    <w:rsid w:val="002C6179"/>
    <w:rsid w:val="002C6718"/>
    <w:rsid w:val="002D02CE"/>
    <w:rsid w:val="002D305B"/>
    <w:rsid w:val="002D3099"/>
    <w:rsid w:val="002D406B"/>
    <w:rsid w:val="002D431C"/>
    <w:rsid w:val="002D60F4"/>
    <w:rsid w:val="002D6C3E"/>
    <w:rsid w:val="002D6DF0"/>
    <w:rsid w:val="002D77E0"/>
    <w:rsid w:val="002E0119"/>
    <w:rsid w:val="002E2253"/>
    <w:rsid w:val="002E2BBD"/>
    <w:rsid w:val="002E3183"/>
    <w:rsid w:val="002E448B"/>
    <w:rsid w:val="002E4536"/>
    <w:rsid w:val="002E4E4B"/>
    <w:rsid w:val="002E5044"/>
    <w:rsid w:val="002E5F63"/>
    <w:rsid w:val="002E7A1B"/>
    <w:rsid w:val="002E7BEC"/>
    <w:rsid w:val="002E7D03"/>
    <w:rsid w:val="002E7D1B"/>
    <w:rsid w:val="002F3B4C"/>
    <w:rsid w:val="002F40CF"/>
    <w:rsid w:val="002F4E03"/>
    <w:rsid w:val="002F7303"/>
    <w:rsid w:val="00301F1D"/>
    <w:rsid w:val="00302F41"/>
    <w:rsid w:val="00304832"/>
    <w:rsid w:val="0030493E"/>
    <w:rsid w:val="00305116"/>
    <w:rsid w:val="003051DF"/>
    <w:rsid w:val="00306000"/>
    <w:rsid w:val="003063BB"/>
    <w:rsid w:val="003065E9"/>
    <w:rsid w:val="00307663"/>
    <w:rsid w:val="00311D37"/>
    <w:rsid w:val="00312520"/>
    <w:rsid w:val="0031344C"/>
    <w:rsid w:val="00314CE3"/>
    <w:rsid w:val="00316CFE"/>
    <w:rsid w:val="00320911"/>
    <w:rsid w:val="0032163F"/>
    <w:rsid w:val="00325710"/>
    <w:rsid w:val="0032630E"/>
    <w:rsid w:val="003263B7"/>
    <w:rsid w:val="00330F29"/>
    <w:rsid w:val="00332FB8"/>
    <w:rsid w:val="00333CFB"/>
    <w:rsid w:val="00334498"/>
    <w:rsid w:val="003357EF"/>
    <w:rsid w:val="00335E66"/>
    <w:rsid w:val="00337B55"/>
    <w:rsid w:val="0034044D"/>
    <w:rsid w:val="0034530F"/>
    <w:rsid w:val="0034681A"/>
    <w:rsid w:val="003468DF"/>
    <w:rsid w:val="003510D5"/>
    <w:rsid w:val="00351DA7"/>
    <w:rsid w:val="0035270F"/>
    <w:rsid w:val="003529EA"/>
    <w:rsid w:val="00354AB9"/>
    <w:rsid w:val="003601EF"/>
    <w:rsid w:val="00360619"/>
    <w:rsid w:val="00361298"/>
    <w:rsid w:val="0036261F"/>
    <w:rsid w:val="00362F09"/>
    <w:rsid w:val="00363364"/>
    <w:rsid w:val="003656A5"/>
    <w:rsid w:val="00366108"/>
    <w:rsid w:val="00370302"/>
    <w:rsid w:val="0037139D"/>
    <w:rsid w:val="00375123"/>
    <w:rsid w:val="00375353"/>
    <w:rsid w:val="00381725"/>
    <w:rsid w:val="003824DD"/>
    <w:rsid w:val="0038475F"/>
    <w:rsid w:val="0038535D"/>
    <w:rsid w:val="00385EDC"/>
    <w:rsid w:val="00386934"/>
    <w:rsid w:val="00387060"/>
    <w:rsid w:val="003870CC"/>
    <w:rsid w:val="00387E81"/>
    <w:rsid w:val="00390B75"/>
    <w:rsid w:val="00392C06"/>
    <w:rsid w:val="00396AA0"/>
    <w:rsid w:val="003A0A3B"/>
    <w:rsid w:val="003A16B5"/>
    <w:rsid w:val="003A22A2"/>
    <w:rsid w:val="003A2AAA"/>
    <w:rsid w:val="003A2D29"/>
    <w:rsid w:val="003A6031"/>
    <w:rsid w:val="003B20FB"/>
    <w:rsid w:val="003B2C01"/>
    <w:rsid w:val="003B4287"/>
    <w:rsid w:val="003B42E2"/>
    <w:rsid w:val="003B460A"/>
    <w:rsid w:val="003B4878"/>
    <w:rsid w:val="003B5877"/>
    <w:rsid w:val="003B5F8F"/>
    <w:rsid w:val="003B5FF9"/>
    <w:rsid w:val="003C1AA1"/>
    <w:rsid w:val="003C362A"/>
    <w:rsid w:val="003C689A"/>
    <w:rsid w:val="003C6A9C"/>
    <w:rsid w:val="003C71BB"/>
    <w:rsid w:val="003D296A"/>
    <w:rsid w:val="003D35AA"/>
    <w:rsid w:val="003D6553"/>
    <w:rsid w:val="003D70DF"/>
    <w:rsid w:val="003E25C5"/>
    <w:rsid w:val="003E58C5"/>
    <w:rsid w:val="003E5DF5"/>
    <w:rsid w:val="003F1603"/>
    <w:rsid w:val="003F1D63"/>
    <w:rsid w:val="003F1D64"/>
    <w:rsid w:val="003F21CB"/>
    <w:rsid w:val="003F4D8D"/>
    <w:rsid w:val="003F4EAC"/>
    <w:rsid w:val="003F6700"/>
    <w:rsid w:val="003F6B3A"/>
    <w:rsid w:val="003F7567"/>
    <w:rsid w:val="00402CE6"/>
    <w:rsid w:val="0040415E"/>
    <w:rsid w:val="00404C04"/>
    <w:rsid w:val="004129C2"/>
    <w:rsid w:val="00413159"/>
    <w:rsid w:val="004145B6"/>
    <w:rsid w:val="00414FE6"/>
    <w:rsid w:val="00415CE5"/>
    <w:rsid w:val="00420307"/>
    <w:rsid w:val="00420B51"/>
    <w:rsid w:val="00420C49"/>
    <w:rsid w:val="00421C38"/>
    <w:rsid w:val="00423E01"/>
    <w:rsid w:val="00426D94"/>
    <w:rsid w:val="00427C65"/>
    <w:rsid w:val="00427EA7"/>
    <w:rsid w:val="004302E5"/>
    <w:rsid w:val="0043039B"/>
    <w:rsid w:val="00431396"/>
    <w:rsid w:val="00437419"/>
    <w:rsid w:val="004437D7"/>
    <w:rsid w:val="00444426"/>
    <w:rsid w:val="00445B53"/>
    <w:rsid w:val="00446DF7"/>
    <w:rsid w:val="004477BE"/>
    <w:rsid w:val="00450C76"/>
    <w:rsid w:val="0045158E"/>
    <w:rsid w:val="004520C3"/>
    <w:rsid w:val="004546DB"/>
    <w:rsid w:val="00456669"/>
    <w:rsid w:val="00466A91"/>
    <w:rsid w:val="00471F6B"/>
    <w:rsid w:val="00472CCA"/>
    <w:rsid w:val="004737F9"/>
    <w:rsid w:val="00475418"/>
    <w:rsid w:val="00475DA3"/>
    <w:rsid w:val="004767CC"/>
    <w:rsid w:val="00477141"/>
    <w:rsid w:val="0048033A"/>
    <w:rsid w:val="004809AF"/>
    <w:rsid w:val="00480C61"/>
    <w:rsid w:val="004831BC"/>
    <w:rsid w:val="00483A7A"/>
    <w:rsid w:val="00485BC3"/>
    <w:rsid w:val="00486D33"/>
    <w:rsid w:val="004878EA"/>
    <w:rsid w:val="00491CE7"/>
    <w:rsid w:val="00492E34"/>
    <w:rsid w:val="00492F70"/>
    <w:rsid w:val="00494B0B"/>
    <w:rsid w:val="00494DD8"/>
    <w:rsid w:val="0049513F"/>
    <w:rsid w:val="00495F04"/>
    <w:rsid w:val="0049608C"/>
    <w:rsid w:val="004A0921"/>
    <w:rsid w:val="004A2182"/>
    <w:rsid w:val="004A2A8F"/>
    <w:rsid w:val="004A2C9C"/>
    <w:rsid w:val="004A47D9"/>
    <w:rsid w:val="004B0C09"/>
    <w:rsid w:val="004B2459"/>
    <w:rsid w:val="004B28B1"/>
    <w:rsid w:val="004B302E"/>
    <w:rsid w:val="004B317F"/>
    <w:rsid w:val="004B32C5"/>
    <w:rsid w:val="004B3593"/>
    <w:rsid w:val="004B57D5"/>
    <w:rsid w:val="004B6078"/>
    <w:rsid w:val="004C0B21"/>
    <w:rsid w:val="004C12D3"/>
    <w:rsid w:val="004C19B5"/>
    <w:rsid w:val="004C279B"/>
    <w:rsid w:val="004C2B59"/>
    <w:rsid w:val="004C3F6F"/>
    <w:rsid w:val="004C4CFA"/>
    <w:rsid w:val="004C555D"/>
    <w:rsid w:val="004D017F"/>
    <w:rsid w:val="004D027A"/>
    <w:rsid w:val="004D390C"/>
    <w:rsid w:val="004D3C13"/>
    <w:rsid w:val="004D640C"/>
    <w:rsid w:val="004D7169"/>
    <w:rsid w:val="004E07F2"/>
    <w:rsid w:val="004E0935"/>
    <w:rsid w:val="004E2CB2"/>
    <w:rsid w:val="004E35E4"/>
    <w:rsid w:val="004E4247"/>
    <w:rsid w:val="004E7550"/>
    <w:rsid w:val="004F0E5A"/>
    <w:rsid w:val="004F1BEF"/>
    <w:rsid w:val="004F37A0"/>
    <w:rsid w:val="004F5756"/>
    <w:rsid w:val="004F597C"/>
    <w:rsid w:val="004F5BB2"/>
    <w:rsid w:val="004F5EC4"/>
    <w:rsid w:val="004F6905"/>
    <w:rsid w:val="004F6AE7"/>
    <w:rsid w:val="004F775C"/>
    <w:rsid w:val="004F7B5E"/>
    <w:rsid w:val="00504595"/>
    <w:rsid w:val="0050541F"/>
    <w:rsid w:val="00510BE4"/>
    <w:rsid w:val="00511CBC"/>
    <w:rsid w:val="00513B07"/>
    <w:rsid w:val="00516F5C"/>
    <w:rsid w:val="00521100"/>
    <w:rsid w:val="00523EB3"/>
    <w:rsid w:val="00524349"/>
    <w:rsid w:val="0052559C"/>
    <w:rsid w:val="00525975"/>
    <w:rsid w:val="00526C30"/>
    <w:rsid w:val="00530F1D"/>
    <w:rsid w:val="00531DF2"/>
    <w:rsid w:val="00533EBE"/>
    <w:rsid w:val="005346FC"/>
    <w:rsid w:val="00534906"/>
    <w:rsid w:val="00536C6E"/>
    <w:rsid w:val="005375B4"/>
    <w:rsid w:val="005411CA"/>
    <w:rsid w:val="00541E97"/>
    <w:rsid w:val="00542FF2"/>
    <w:rsid w:val="00544213"/>
    <w:rsid w:val="005442E0"/>
    <w:rsid w:val="00546D55"/>
    <w:rsid w:val="00547A8E"/>
    <w:rsid w:val="005526F2"/>
    <w:rsid w:val="00552A2C"/>
    <w:rsid w:val="00552D7B"/>
    <w:rsid w:val="00554AE2"/>
    <w:rsid w:val="0055562E"/>
    <w:rsid w:val="0056052D"/>
    <w:rsid w:val="00560ED0"/>
    <w:rsid w:val="00561BA5"/>
    <w:rsid w:val="0056512C"/>
    <w:rsid w:val="005673B3"/>
    <w:rsid w:val="0057005C"/>
    <w:rsid w:val="005704C5"/>
    <w:rsid w:val="005733B0"/>
    <w:rsid w:val="00574A84"/>
    <w:rsid w:val="00574E08"/>
    <w:rsid w:val="005752ED"/>
    <w:rsid w:val="005772CB"/>
    <w:rsid w:val="005830DD"/>
    <w:rsid w:val="005844F5"/>
    <w:rsid w:val="00585608"/>
    <w:rsid w:val="00585C62"/>
    <w:rsid w:val="0058635D"/>
    <w:rsid w:val="0058695F"/>
    <w:rsid w:val="005879B0"/>
    <w:rsid w:val="00587E58"/>
    <w:rsid w:val="005907D1"/>
    <w:rsid w:val="00591E55"/>
    <w:rsid w:val="005925C8"/>
    <w:rsid w:val="00597627"/>
    <w:rsid w:val="005A0B39"/>
    <w:rsid w:val="005A1BC2"/>
    <w:rsid w:val="005A594B"/>
    <w:rsid w:val="005B02DE"/>
    <w:rsid w:val="005B0D66"/>
    <w:rsid w:val="005B0DE5"/>
    <w:rsid w:val="005B163F"/>
    <w:rsid w:val="005B5DC2"/>
    <w:rsid w:val="005B7822"/>
    <w:rsid w:val="005C1D0F"/>
    <w:rsid w:val="005C2124"/>
    <w:rsid w:val="005D0D0A"/>
    <w:rsid w:val="005E0EA0"/>
    <w:rsid w:val="005E1094"/>
    <w:rsid w:val="005E14F4"/>
    <w:rsid w:val="005E1808"/>
    <w:rsid w:val="005E65F7"/>
    <w:rsid w:val="005F1F22"/>
    <w:rsid w:val="005F214E"/>
    <w:rsid w:val="005F4321"/>
    <w:rsid w:val="005F6862"/>
    <w:rsid w:val="006002A6"/>
    <w:rsid w:val="00601E9F"/>
    <w:rsid w:val="006022C3"/>
    <w:rsid w:val="00602639"/>
    <w:rsid w:val="00602F45"/>
    <w:rsid w:val="0060305B"/>
    <w:rsid w:val="00603B05"/>
    <w:rsid w:val="00603C2D"/>
    <w:rsid w:val="00607E60"/>
    <w:rsid w:val="006118B2"/>
    <w:rsid w:val="006129D1"/>
    <w:rsid w:val="00613529"/>
    <w:rsid w:val="006171B2"/>
    <w:rsid w:val="00617FB2"/>
    <w:rsid w:val="00623C58"/>
    <w:rsid w:val="00624602"/>
    <w:rsid w:val="00624B03"/>
    <w:rsid w:val="00630D5F"/>
    <w:rsid w:val="00631AC1"/>
    <w:rsid w:val="00631B4C"/>
    <w:rsid w:val="00631BAA"/>
    <w:rsid w:val="00631BE5"/>
    <w:rsid w:val="0063393B"/>
    <w:rsid w:val="00634BCA"/>
    <w:rsid w:val="00634D80"/>
    <w:rsid w:val="00634FA7"/>
    <w:rsid w:val="006375D3"/>
    <w:rsid w:val="00641CBA"/>
    <w:rsid w:val="006430B7"/>
    <w:rsid w:val="006452F0"/>
    <w:rsid w:val="006456E0"/>
    <w:rsid w:val="0064576D"/>
    <w:rsid w:val="00647682"/>
    <w:rsid w:val="00647E0C"/>
    <w:rsid w:val="00647F85"/>
    <w:rsid w:val="00651143"/>
    <w:rsid w:val="00652A40"/>
    <w:rsid w:val="00654D7A"/>
    <w:rsid w:val="00655847"/>
    <w:rsid w:val="006604D3"/>
    <w:rsid w:val="006606EE"/>
    <w:rsid w:val="00660CE0"/>
    <w:rsid w:val="0066301D"/>
    <w:rsid w:val="00664F58"/>
    <w:rsid w:val="00667C22"/>
    <w:rsid w:val="006701D8"/>
    <w:rsid w:val="00672DDD"/>
    <w:rsid w:val="00673550"/>
    <w:rsid w:val="00674EE4"/>
    <w:rsid w:val="00675B70"/>
    <w:rsid w:val="006809E0"/>
    <w:rsid w:val="00683B91"/>
    <w:rsid w:val="0068645D"/>
    <w:rsid w:val="006868A3"/>
    <w:rsid w:val="00687340"/>
    <w:rsid w:val="006875F7"/>
    <w:rsid w:val="0068766F"/>
    <w:rsid w:val="006915A2"/>
    <w:rsid w:val="006919E7"/>
    <w:rsid w:val="006920BB"/>
    <w:rsid w:val="00692988"/>
    <w:rsid w:val="0069658C"/>
    <w:rsid w:val="00696D36"/>
    <w:rsid w:val="006A2594"/>
    <w:rsid w:val="006A401B"/>
    <w:rsid w:val="006A4D4F"/>
    <w:rsid w:val="006A70A4"/>
    <w:rsid w:val="006A7925"/>
    <w:rsid w:val="006B08BB"/>
    <w:rsid w:val="006B0DC7"/>
    <w:rsid w:val="006B0F00"/>
    <w:rsid w:val="006B127F"/>
    <w:rsid w:val="006B23FE"/>
    <w:rsid w:val="006B3A5E"/>
    <w:rsid w:val="006B59F7"/>
    <w:rsid w:val="006C451C"/>
    <w:rsid w:val="006C45FC"/>
    <w:rsid w:val="006C473B"/>
    <w:rsid w:val="006C602F"/>
    <w:rsid w:val="006D30E1"/>
    <w:rsid w:val="006D7281"/>
    <w:rsid w:val="006E2106"/>
    <w:rsid w:val="006E2962"/>
    <w:rsid w:val="006E29DB"/>
    <w:rsid w:val="006E4E95"/>
    <w:rsid w:val="006E761E"/>
    <w:rsid w:val="006F0737"/>
    <w:rsid w:val="006F1E68"/>
    <w:rsid w:val="006F2A19"/>
    <w:rsid w:val="006F42C5"/>
    <w:rsid w:val="006F5D75"/>
    <w:rsid w:val="007024C6"/>
    <w:rsid w:val="0070283B"/>
    <w:rsid w:val="007036E6"/>
    <w:rsid w:val="00704464"/>
    <w:rsid w:val="00711781"/>
    <w:rsid w:val="0071300C"/>
    <w:rsid w:val="00713C66"/>
    <w:rsid w:val="00713EA4"/>
    <w:rsid w:val="00715347"/>
    <w:rsid w:val="007155CE"/>
    <w:rsid w:val="007169B4"/>
    <w:rsid w:val="00716E1A"/>
    <w:rsid w:val="00723018"/>
    <w:rsid w:val="007232AF"/>
    <w:rsid w:val="00724B77"/>
    <w:rsid w:val="00725383"/>
    <w:rsid w:val="00725847"/>
    <w:rsid w:val="007259B0"/>
    <w:rsid w:val="00725BF4"/>
    <w:rsid w:val="00726418"/>
    <w:rsid w:val="00727865"/>
    <w:rsid w:val="00730038"/>
    <w:rsid w:val="007303B4"/>
    <w:rsid w:val="00731887"/>
    <w:rsid w:val="00734EF2"/>
    <w:rsid w:val="00735361"/>
    <w:rsid w:val="00735784"/>
    <w:rsid w:val="00735A84"/>
    <w:rsid w:val="00735C62"/>
    <w:rsid w:val="00741B7C"/>
    <w:rsid w:val="00742E11"/>
    <w:rsid w:val="00742E35"/>
    <w:rsid w:val="00744D18"/>
    <w:rsid w:val="00744D97"/>
    <w:rsid w:val="007502B2"/>
    <w:rsid w:val="00750556"/>
    <w:rsid w:val="00750827"/>
    <w:rsid w:val="00751F5B"/>
    <w:rsid w:val="00754581"/>
    <w:rsid w:val="00754BD7"/>
    <w:rsid w:val="00755B0B"/>
    <w:rsid w:val="0076047F"/>
    <w:rsid w:val="0076057E"/>
    <w:rsid w:val="007619DE"/>
    <w:rsid w:val="00762ABA"/>
    <w:rsid w:val="00763482"/>
    <w:rsid w:val="0076371F"/>
    <w:rsid w:val="00764C25"/>
    <w:rsid w:val="007658DA"/>
    <w:rsid w:val="0076689E"/>
    <w:rsid w:val="00770086"/>
    <w:rsid w:val="00770907"/>
    <w:rsid w:val="00770F7E"/>
    <w:rsid w:val="007711BD"/>
    <w:rsid w:val="00771440"/>
    <w:rsid w:val="00771FB2"/>
    <w:rsid w:val="0077347C"/>
    <w:rsid w:val="0077390B"/>
    <w:rsid w:val="00774313"/>
    <w:rsid w:val="00777645"/>
    <w:rsid w:val="0078193B"/>
    <w:rsid w:val="00783F9E"/>
    <w:rsid w:val="007847ED"/>
    <w:rsid w:val="0078554B"/>
    <w:rsid w:val="007908B7"/>
    <w:rsid w:val="00790B8A"/>
    <w:rsid w:val="0079159A"/>
    <w:rsid w:val="0079266C"/>
    <w:rsid w:val="00793710"/>
    <w:rsid w:val="007953F2"/>
    <w:rsid w:val="00797CDA"/>
    <w:rsid w:val="007A1FCB"/>
    <w:rsid w:val="007A3AA7"/>
    <w:rsid w:val="007B1F0B"/>
    <w:rsid w:val="007B45F6"/>
    <w:rsid w:val="007C27F2"/>
    <w:rsid w:val="007C286D"/>
    <w:rsid w:val="007C488D"/>
    <w:rsid w:val="007C502C"/>
    <w:rsid w:val="007C5B34"/>
    <w:rsid w:val="007C6893"/>
    <w:rsid w:val="007C6A85"/>
    <w:rsid w:val="007D09DC"/>
    <w:rsid w:val="007D137B"/>
    <w:rsid w:val="007D2401"/>
    <w:rsid w:val="007D2F45"/>
    <w:rsid w:val="007D6D1E"/>
    <w:rsid w:val="007D7899"/>
    <w:rsid w:val="007E0AD9"/>
    <w:rsid w:val="007E1578"/>
    <w:rsid w:val="007E1D4C"/>
    <w:rsid w:val="007E2DCB"/>
    <w:rsid w:val="007E487D"/>
    <w:rsid w:val="007E52DE"/>
    <w:rsid w:val="007E5C80"/>
    <w:rsid w:val="007E5D37"/>
    <w:rsid w:val="007E74A5"/>
    <w:rsid w:val="007F1C88"/>
    <w:rsid w:val="007F2E7E"/>
    <w:rsid w:val="007F454F"/>
    <w:rsid w:val="007F52DD"/>
    <w:rsid w:val="0080199C"/>
    <w:rsid w:val="00802DA3"/>
    <w:rsid w:val="0080353D"/>
    <w:rsid w:val="00806ED9"/>
    <w:rsid w:val="008077E0"/>
    <w:rsid w:val="008143C1"/>
    <w:rsid w:val="008150F2"/>
    <w:rsid w:val="00817389"/>
    <w:rsid w:val="00820E4E"/>
    <w:rsid w:val="0082212C"/>
    <w:rsid w:val="00824D26"/>
    <w:rsid w:val="008254DA"/>
    <w:rsid w:val="00826275"/>
    <w:rsid w:val="008265EF"/>
    <w:rsid w:val="00827244"/>
    <w:rsid w:val="00830CE4"/>
    <w:rsid w:val="00832A3E"/>
    <w:rsid w:val="00832EC3"/>
    <w:rsid w:val="00833F86"/>
    <w:rsid w:val="00835157"/>
    <w:rsid w:val="00835FA3"/>
    <w:rsid w:val="008401EF"/>
    <w:rsid w:val="0084283D"/>
    <w:rsid w:val="008428C8"/>
    <w:rsid w:val="00842BB5"/>
    <w:rsid w:val="008430E2"/>
    <w:rsid w:val="00843AA5"/>
    <w:rsid w:val="008524DF"/>
    <w:rsid w:val="0085522E"/>
    <w:rsid w:val="00855AF9"/>
    <w:rsid w:val="0085619C"/>
    <w:rsid w:val="00860E98"/>
    <w:rsid w:val="00862FA6"/>
    <w:rsid w:val="00862FB7"/>
    <w:rsid w:val="00863CAF"/>
    <w:rsid w:val="00864F6A"/>
    <w:rsid w:val="008650DB"/>
    <w:rsid w:val="00866B61"/>
    <w:rsid w:val="0086753E"/>
    <w:rsid w:val="00871048"/>
    <w:rsid w:val="00872710"/>
    <w:rsid w:val="00872F40"/>
    <w:rsid w:val="00874109"/>
    <w:rsid w:val="008762B1"/>
    <w:rsid w:val="008763E2"/>
    <w:rsid w:val="008800AD"/>
    <w:rsid w:val="008817A6"/>
    <w:rsid w:val="00882482"/>
    <w:rsid w:val="00883783"/>
    <w:rsid w:val="0088410B"/>
    <w:rsid w:val="00884A96"/>
    <w:rsid w:val="008853F5"/>
    <w:rsid w:val="00886B5E"/>
    <w:rsid w:val="00886FC2"/>
    <w:rsid w:val="0089048B"/>
    <w:rsid w:val="00890EEC"/>
    <w:rsid w:val="00890F6A"/>
    <w:rsid w:val="00894116"/>
    <w:rsid w:val="00894122"/>
    <w:rsid w:val="00894385"/>
    <w:rsid w:val="00894697"/>
    <w:rsid w:val="00894BD7"/>
    <w:rsid w:val="00894F64"/>
    <w:rsid w:val="0089790D"/>
    <w:rsid w:val="008A1467"/>
    <w:rsid w:val="008A2EDC"/>
    <w:rsid w:val="008A3258"/>
    <w:rsid w:val="008A32D0"/>
    <w:rsid w:val="008A3E9C"/>
    <w:rsid w:val="008A6166"/>
    <w:rsid w:val="008A73CB"/>
    <w:rsid w:val="008A7BB8"/>
    <w:rsid w:val="008A7C66"/>
    <w:rsid w:val="008B69B6"/>
    <w:rsid w:val="008B6E5F"/>
    <w:rsid w:val="008B77EE"/>
    <w:rsid w:val="008C064D"/>
    <w:rsid w:val="008C3A70"/>
    <w:rsid w:val="008C4238"/>
    <w:rsid w:val="008C4651"/>
    <w:rsid w:val="008D41EA"/>
    <w:rsid w:val="008D4D09"/>
    <w:rsid w:val="008D52B5"/>
    <w:rsid w:val="008D5F3D"/>
    <w:rsid w:val="008E0DA5"/>
    <w:rsid w:val="008E241F"/>
    <w:rsid w:val="008E3A52"/>
    <w:rsid w:val="008E4C22"/>
    <w:rsid w:val="008E56EE"/>
    <w:rsid w:val="008E764E"/>
    <w:rsid w:val="008E7AC1"/>
    <w:rsid w:val="008F0B46"/>
    <w:rsid w:val="008F3FA2"/>
    <w:rsid w:val="008F540A"/>
    <w:rsid w:val="008F6483"/>
    <w:rsid w:val="008F7DB9"/>
    <w:rsid w:val="009032D7"/>
    <w:rsid w:val="00903811"/>
    <w:rsid w:val="0090389B"/>
    <w:rsid w:val="00906FCD"/>
    <w:rsid w:val="00907328"/>
    <w:rsid w:val="009113F9"/>
    <w:rsid w:val="00912F8E"/>
    <w:rsid w:val="00913E74"/>
    <w:rsid w:val="00914473"/>
    <w:rsid w:val="009154A6"/>
    <w:rsid w:val="0091756F"/>
    <w:rsid w:val="009175E0"/>
    <w:rsid w:val="00921260"/>
    <w:rsid w:val="009223CF"/>
    <w:rsid w:val="009247B9"/>
    <w:rsid w:val="00930E36"/>
    <w:rsid w:val="00931CA2"/>
    <w:rsid w:val="00932912"/>
    <w:rsid w:val="00932B2A"/>
    <w:rsid w:val="00932BCD"/>
    <w:rsid w:val="009339B4"/>
    <w:rsid w:val="009366B7"/>
    <w:rsid w:val="00937636"/>
    <w:rsid w:val="0094077E"/>
    <w:rsid w:val="00942287"/>
    <w:rsid w:val="0094340E"/>
    <w:rsid w:val="00946AFF"/>
    <w:rsid w:val="00947765"/>
    <w:rsid w:val="0095120A"/>
    <w:rsid w:val="00954713"/>
    <w:rsid w:val="00956DCB"/>
    <w:rsid w:val="009614C3"/>
    <w:rsid w:val="00962846"/>
    <w:rsid w:val="0096770F"/>
    <w:rsid w:val="009709B1"/>
    <w:rsid w:val="00972718"/>
    <w:rsid w:val="00976161"/>
    <w:rsid w:val="00977F35"/>
    <w:rsid w:val="0098015A"/>
    <w:rsid w:val="00980E17"/>
    <w:rsid w:val="00981E3C"/>
    <w:rsid w:val="009872BC"/>
    <w:rsid w:val="00987D9E"/>
    <w:rsid w:val="009903F8"/>
    <w:rsid w:val="00991694"/>
    <w:rsid w:val="0099279B"/>
    <w:rsid w:val="00996CFA"/>
    <w:rsid w:val="009971CE"/>
    <w:rsid w:val="009A1034"/>
    <w:rsid w:val="009A2AA4"/>
    <w:rsid w:val="009A377F"/>
    <w:rsid w:val="009A4382"/>
    <w:rsid w:val="009A5D98"/>
    <w:rsid w:val="009A61BA"/>
    <w:rsid w:val="009A6B68"/>
    <w:rsid w:val="009A78F4"/>
    <w:rsid w:val="009B180A"/>
    <w:rsid w:val="009B184D"/>
    <w:rsid w:val="009B1FC7"/>
    <w:rsid w:val="009B2ADF"/>
    <w:rsid w:val="009B3B88"/>
    <w:rsid w:val="009B3BA8"/>
    <w:rsid w:val="009C2FA5"/>
    <w:rsid w:val="009C3852"/>
    <w:rsid w:val="009C3E03"/>
    <w:rsid w:val="009C45FF"/>
    <w:rsid w:val="009C4623"/>
    <w:rsid w:val="009C46CC"/>
    <w:rsid w:val="009C4A31"/>
    <w:rsid w:val="009C5208"/>
    <w:rsid w:val="009C6178"/>
    <w:rsid w:val="009C66B8"/>
    <w:rsid w:val="009D0393"/>
    <w:rsid w:val="009D0AF0"/>
    <w:rsid w:val="009D2133"/>
    <w:rsid w:val="009D284F"/>
    <w:rsid w:val="009D3B77"/>
    <w:rsid w:val="009D3C36"/>
    <w:rsid w:val="009D4314"/>
    <w:rsid w:val="009D5619"/>
    <w:rsid w:val="009D6F6E"/>
    <w:rsid w:val="009D740B"/>
    <w:rsid w:val="009E3185"/>
    <w:rsid w:val="009E4B5F"/>
    <w:rsid w:val="009E59EA"/>
    <w:rsid w:val="009F22F4"/>
    <w:rsid w:val="009F2D08"/>
    <w:rsid w:val="009F449D"/>
    <w:rsid w:val="009F4ED7"/>
    <w:rsid w:val="009F5171"/>
    <w:rsid w:val="00A011FA"/>
    <w:rsid w:val="00A02ECC"/>
    <w:rsid w:val="00A03830"/>
    <w:rsid w:val="00A03F8D"/>
    <w:rsid w:val="00A0784A"/>
    <w:rsid w:val="00A11AD5"/>
    <w:rsid w:val="00A160C8"/>
    <w:rsid w:val="00A161D8"/>
    <w:rsid w:val="00A17BE7"/>
    <w:rsid w:val="00A200B5"/>
    <w:rsid w:val="00A200FE"/>
    <w:rsid w:val="00A21980"/>
    <w:rsid w:val="00A2577F"/>
    <w:rsid w:val="00A26127"/>
    <w:rsid w:val="00A3045D"/>
    <w:rsid w:val="00A32A9C"/>
    <w:rsid w:val="00A32DD6"/>
    <w:rsid w:val="00A330EF"/>
    <w:rsid w:val="00A33688"/>
    <w:rsid w:val="00A33ACF"/>
    <w:rsid w:val="00A33F7D"/>
    <w:rsid w:val="00A37460"/>
    <w:rsid w:val="00A40A34"/>
    <w:rsid w:val="00A41DB7"/>
    <w:rsid w:val="00A44913"/>
    <w:rsid w:val="00A45A33"/>
    <w:rsid w:val="00A45B24"/>
    <w:rsid w:val="00A47698"/>
    <w:rsid w:val="00A50256"/>
    <w:rsid w:val="00A50510"/>
    <w:rsid w:val="00A5159C"/>
    <w:rsid w:val="00A51E86"/>
    <w:rsid w:val="00A51F24"/>
    <w:rsid w:val="00A53213"/>
    <w:rsid w:val="00A53965"/>
    <w:rsid w:val="00A53D85"/>
    <w:rsid w:val="00A544A9"/>
    <w:rsid w:val="00A54F64"/>
    <w:rsid w:val="00A54FD1"/>
    <w:rsid w:val="00A55572"/>
    <w:rsid w:val="00A559D8"/>
    <w:rsid w:val="00A56CBC"/>
    <w:rsid w:val="00A57291"/>
    <w:rsid w:val="00A57B6D"/>
    <w:rsid w:val="00A618EF"/>
    <w:rsid w:val="00A61B11"/>
    <w:rsid w:val="00A61B88"/>
    <w:rsid w:val="00A666FF"/>
    <w:rsid w:val="00A70CBC"/>
    <w:rsid w:val="00A70FEA"/>
    <w:rsid w:val="00A725F0"/>
    <w:rsid w:val="00A72BD3"/>
    <w:rsid w:val="00A72F5F"/>
    <w:rsid w:val="00A77B09"/>
    <w:rsid w:val="00A80086"/>
    <w:rsid w:val="00A8011B"/>
    <w:rsid w:val="00A802C1"/>
    <w:rsid w:val="00A818EA"/>
    <w:rsid w:val="00A8248D"/>
    <w:rsid w:val="00A82BF0"/>
    <w:rsid w:val="00A8412F"/>
    <w:rsid w:val="00A84748"/>
    <w:rsid w:val="00A84B90"/>
    <w:rsid w:val="00A877E8"/>
    <w:rsid w:val="00A902C4"/>
    <w:rsid w:val="00A916E5"/>
    <w:rsid w:val="00A9223B"/>
    <w:rsid w:val="00A94F1E"/>
    <w:rsid w:val="00A967EE"/>
    <w:rsid w:val="00A96DF0"/>
    <w:rsid w:val="00A9713F"/>
    <w:rsid w:val="00A9798C"/>
    <w:rsid w:val="00AA1DE0"/>
    <w:rsid w:val="00AA1FAB"/>
    <w:rsid w:val="00AA22FE"/>
    <w:rsid w:val="00AA2DFE"/>
    <w:rsid w:val="00AA60BF"/>
    <w:rsid w:val="00AA6C29"/>
    <w:rsid w:val="00AA7997"/>
    <w:rsid w:val="00AB01DA"/>
    <w:rsid w:val="00AB0EF1"/>
    <w:rsid w:val="00AB2DC9"/>
    <w:rsid w:val="00AB3547"/>
    <w:rsid w:val="00AB3799"/>
    <w:rsid w:val="00AB48BE"/>
    <w:rsid w:val="00AB5C15"/>
    <w:rsid w:val="00AB5D2E"/>
    <w:rsid w:val="00AB61C9"/>
    <w:rsid w:val="00AB7753"/>
    <w:rsid w:val="00AB7E60"/>
    <w:rsid w:val="00AC06C3"/>
    <w:rsid w:val="00AC0A9B"/>
    <w:rsid w:val="00AC3806"/>
    <w:rsid w:val="00AC6D24"/>
    <w:rsid w:val="00AC7635"/>
    <w:rsid w:val="00AD0962"/>
    <w:rsid w:val="00AD3DDA"/>
    <w:rsid w:val="00AD41DF"/>
    <w:rsid w:val="00AD5D71"/>
    <w:rsid w:val="00AD611F"/>
    <w:rsid w:val="00AD6BB5"/>
    <w:rsid w:val="00AD7BDB"/>
    <w:rsid w:val="00AE0192"/>
    <w:rsid w:val="00AE09E2"/>
    <w:rsid w:val="00AE15EE"/>
    <w:rsid w:val="00AE2D7D"/>
    <w:rsid w:val="00AE3B78"/>
    <w:rsid w:val="00AE3C85"/>
    <w:rsid w:val="00AE5708"/>
    <w:rsid w:val="00AE58B5"/>
    <w:rsid w:val="00AF040D"/>
    <w:rsid w:val="00AF125C"/>
    <w:rsid w:val="00AF59F9"/>
    <w:rsid w:val="00B0092E"/>
    <w:rsid w:val="00B012F8"/>
    <w:rsid w:val="00B0352D"/>
    <w:rsid w:val="00B06743"/>
    <w:rsid w:val="00B14411"/>
    <w:rsid w:val="00B17CD5"/>
    <w:rsid w:val="00B17D1D"/>
    <w:rsid w:val="00B20BF5"/>
    <w:rsid w:val="00B20FC4"/>
    <w:rsid w:val="00B23BF8"/>
    <w:rsid w:val="00B2453C"/>
    <w:rsid w:val="00B24B4A"/>
    <w:rsid w:val="00B2600A"/>
    <w:rsid w:val="00B27CC3"/>
    <w:rsid w:val="00B32226"/>
    <w:rsid w:val="00B33683"/>
    <w:rsid w:val="00B3371F"/>
    <w:rsid w:val="00B36F60"/>
    <w:rsid w:val="00B373A6"/>
    <w:rsid w:val="00B421F6"/>
    <w:rsid w:val="00B4257F"/>
    <w:rsid w:val="00B42589"/>
    <w:rsid w:val="00B42B2D"/>
    <w:rsid w:val="00B42D51"/>
    <w:rsid w:val="00B434D8"/>
    <w:rsid w:val="00B435B5"/>
    <w:rsid w:val="00B44B2C"/>
    <w:rsid w:val="00B45A56"/>
    <w:rsid w:val="00B45FAC"/>
    <w:rsid w:val="00B47578"/>
    <w:rsid w:val="00B476CC"/>
    <w:rsid w:val="00B476ED"/>
    <w:rsid w:val="00B50336"/>
    <w:rsid w:val="00B5042D"/>
    <w:rsid w:val="00B50EC9"/>
    <w:rsid w:val="00B56222"/>
    <w:rsid w:val="00B601A0"/>
    <w:rsid w:val="00B62B29"/>
    <w:rsid w:val="00B6422D"/>
    <w:rsid w:val="00B6520A"/>
    <w:rsid w:val="00B705B0"/>
    <w:rsid w:val="00B7169B"/>
    <w:rsid w:val="00B72410"/>
    <w:rsid w:val="00B73067"/>
    <w:rsid w:val="00B737FF"/>
    <w:rsid w:val="00B7558A"/>
    <w:rsid w:val="00B76018"/>
    <w:rsid w:val="00B77100"/>
    <w:rsid w:val="00B77AE1"/>
    <w:rsid w:val="00B802CC"/>
    <w:rsid w:val="00B81773"/>
    <w:rsid w:val="00B84B6E"/>
    <w:rsid w:val="00B84EF2"/>
    <w:rsid w:val="00B85877"/>
    <w:rsid w:val="00B8644A"/>
    <w:rsid w:val="00B951DD"/>
    <w:rsid w:val="00B95D97"/>
    <w:rsid w:val="00BA02DA"/>
    <w:rsid w:val="00BA0E00"/>
    <w:rsid w:val="00BA0F07"/>
    <w:rsid w:val="00BA12A8"/>
    <w:rsid w:val="00BA153C"/>
    <w:rsid w:val="00BA5672"/>
    <w:rsid w:val="00BA5705"/>
    <w:rsid w:val="00BA57B1"/>
    <w:rsid w:val="00BA65EF"/>
    <w:rsid w:val="00BA7C78"/>
    <w:rsid w:val="00BB3560"/>
    <w:rsid w:val="00BB3641"/>
    <w:rsid w:val="00BB58A7"/>
    <w:rsid w:val="00BB6350"/>
    <w:rsid w:val="00BB6773"/>
    <w:rsid w:val="00BC1233"/>
    <w:rsid w:val="00BC34B6"/>
    <w:rsid w:val="00BC39F4"/>
    <w:rsid w:val="00BC5A96"/>
    <w:rsid w:val="00BC67E1"/>
    <w:rsid w:val="00BC6D28"/>
    <w:rsid w:val="00BC762C"/>
    <w:rsid w:val="00BD211E"/>
    <w:rsid w:val="00BD299B"/>
    <w:rsid w:val="00BD36DF"/>
    <w:rsid w:val="00BD4B95"/>
    <w:rsid w:val="00BD6DC6"/>
    <w:rsid w:val="00BD7307"/>
    <w:rsid w:val="00BE04C4"/>
    <w:rsid w:val="00BE06A3"/>
    <w:rsid w:val="00BE0719"/>
    <w:rsid w:val="00BE293F"/>
    <w:rsid w:val="00BE488F"/>
    <w:rsid w:val="00BE6BA4"/>
    <w:rsid w:val="00BF0156"/>
    <w:rsid w:val="00BF02B5"/>
    <w:rsid w:val="00C018B1"/>
    <w:rsid w:val="00C032AB"/>
    <w:rsid w:val="00C03C13"/>
    <w:rsid w:val="00C03F17"/>
    <w:rsid w:val="00C0427A"/>
    <w:rsid w:val="00C10165"/>
    <w:rsid w:val="00C11DE2"/>
    <w:rsid w:val="00C16247"/>
    <w:rsid w:val="00C16326"/>
    <w:rsid w:val="00C17296"/>
    <w:rsid w:val="00C17D5F"/>
    <w:rsid w:val="00C17F9F"/>
    <w:rsid w:val="00C204AC"/>
    <w:rsid w:val="00C214B0"/>
    <w:rsid w:val="00C22C39"/>
    <w:rsid w:val="00C23CB0"/>
    <w:rsid w:val="00C256A2"/>
    <w:rsid w:val="00C256D0"/>
    <w:rsid w:val="00C2734F"/>
    <w:rsid w:val="00C273DA"/>
    <w:rsid w:val="00C33178"/>
    <w:rsid w:val="00C3466F"/>
    <w:rsid w:val="00C347C8"/>
    <w:rsid w:val="00C347F8"/>
    <w:rsid w:val="00C34CBC"/>
    <w:rsid w:val="00C34F15"/>
    <w:rsid w:val="00C35250"/>
    <w:rsid w:val="00C366A4"/>
    <w:rsid w:val="00C36851"/>
    <w:rsid w:val="00C41EEF"/>
    <w:rsid w:val="00C44924"/>
    <w:rsid w:val="00C44E3E"/>
    <w:rsid w:val="00C45E87"/>
    <w:rsid w:val="00C50FD2"/>
    <w:rsid w:val="00C523CF"/>
    <w:rsid w:val="00C527AA"/>
    <w:rsid w:val="00C56D0D"/>
    <w:rsid w:val="00C601AD"/>
    <w:rsid w:val="00C61F91"/>
    <w:rsid w:val="00C67549"/>
    <w:rsid w:val="00C6786F"/>
    <w:rsid w:val="00C67A2E"/>
    <w:rsid w:val="00C722A5"/>
    <w:rsid w:val="00C736AC"/>
    <w:rsid w:val="00C73E4A"/>
    <w:rsid w:val="00C759A2"/>
    <w:rsid w:val="00C76EE1"/>
    <w:rsid w:val="00C77ED1"/>
    <w:rsid w:val="00C81B2C"/>
    <w:rsid w:val="00C81E52"/>
    <w:rsid w:val="00C81F31"/>
    <w:rsid w:val="00C8282F"/>
    <w:rsid w:val="00C82B60"/>
    <w:rsid w:val="00C841EA"/>
    <w:rsid w:val="00C86136"/>
    <w:rsid w:val="00C8668B"/>
    <w:rsid w:val="00C93D54"/>
    <w:rsid w:val="00C964B2"/>
    <w:rsid w:val="00C968D0"/>
    <w:rsid w:val="00CA5B47"/>
    <w:rsid w:val="00CB10A2"/>
    <w:rsid w:val="00CB4102"/>
    <w:rsid w:val="00CB5073"/>
    <w:rsid w:val="00CB670F"/>
    <w:rsid w:val="00CB6D9B"/>
    <w:rsid w:val="00CC14B3"/>
    <w:rsid w:val="00CC3636"/>
    <w:rsid w:val="00CC5952"/>
    <w:rsid w:val="00CC6BF8"/>
    <w:rsid w:val="00CC7FEF"/>
    <w:rsid w:val="00CD2352"/>
    <w:rsid w:val="00CD2E8D"/>
    <w:rsid w:val="00CD4D31"/>
    <w:rsid w:val="00CD7020"/>
    <w:rsid w:val="00CD7AF8"/>
    <w:rsid w:val="00CE0CA0"/>
    <w:rsid w:val="00CE7254"/>
    <w:rsid w:val="00CF0BF2"/>
    <w:rsid w:val="00CF1456"/>
    <w:rsid w:val="00CF1477"/>
    <w:rsid w:val="00CF1711"/>
    <w:rsid w:val="00CF2E9D"/>
    <w:rsid w:val="00CF539B"/>
    <w:rsid w:val="00CF7234"/>
    <w:rsid w:val="00D02011"/>
    <w:rsid w:val="00D022B9"/>
    <w:rsid w:val="00D03BB7"/>
    <w:rsid w:val="00D03F46"/>
    <w:rsid w:val="00D052DD"/>
    <w:rsid w:val="00D05DC5"/>
    <w:rsid w:val="00D06667"/>
    <w:rsid w:val="00D06F79"/>
    <w:rsid w:val="00D07902"/>
    <w:rsid w:val="00D07C16"/>
    <w:rsid w:val="00D11634"/>
    <w:rsid w:val="00D116AD"/>
    <w:rsid w:val="00D134E0"/>
    <w:rsid w:val="00D1426C"/>
    <w:rsid w:val="00D16598"/>
    <w:rsid w:val="00D16890"/>
    <w:rsid w:val="00D17BD7"/>
    <w:rsid w:val="00D20741"/>
    <w:rsid w:val="00D20D13"/>
    <w:rsid w:val="00D235BF"/>
    <w:rsid w:val="00D24D91"/>
    <w:rsid w:val="00D25658"/>
    <w:rsid w:val="00D27B6C"/>
    <w:rsid w:val="00D27C55"/>
    <w:rsid w:val="00D3039E"/>
    <w:rsid w:val="00D30D4B"/>
    <w:rsid w:val="00D3231F"/>
    <w:rsid w:val="00D3313A"/>
    <w:rsid w:val="00D332A1"/>
    <w:rsid w:val="00D3708E"/>
    <w:rsid w:val="00D37EF9"/>
    <w:rsid w:val="00D41909"/>
    <w:rsid w:val="00D424BD"/>
    <w:rsid w:val="00D43D5E"/>
    <w:rsid w:val="00D44809"/>
    <w:rsid w:val="00D4609E"/>
    <w:rsid w:val="00D4782B"/>
    <w:rsid w:val="00D47B1F"/>
    <w:rsid w:val="00D47EFA"/>
    <w:rsid w:val="00D51EC3"/>
    <w:rsid w:val="00D52FFD"/>
    <w:rsid w:val="00D602E8"/>
    <w:rsid w:val="00D671EC"/>
    <w:rsid w:val="00D67DF8"/>
    <w:rsid w:val="00D70A89"/>
    <w:rsid w:val="00D71672"/>
    <w:rsid w:val="00D73202"/>
    <w:rsid w:val="00D73986"/>
    <w:rsid w:val="00D740CD"/>
    <w:rsid w:val="00D74CF6"/>
    <w:rsid w:val="00D74DF0"/>
    <w:rsid w:val="00D750BF"/>
    <w:rsid w:val="00D751B7"/>
    <w:rsid w:val="00D77E93"/>
    <w:rsid w:val="00D81CF1"/>
    <w:rsid w:val="00D85AE6"/>
    <w:rsid w:val="00D870DC"/>
    <w:rsid w:val="00D90EC2"/>
    <w:rsid w:val="00D9230E"/>
    <w:rsid w:val="00D96965"/>
    <w:rsid w:val="00D97ABF"/>
    <w:rsid w:val="00DA1660"/>
    <w:rsid w:val="00DA212C"/>
    <w:rsid w:val="00DA3E03"/>
    <w:rsid w:val="00DA469F"/>
    <w:rsid w:val="00DA46FD"/>
    <w:rsid w:val="00DA4854"/>
    <w:rsid w:val="00DA5510"/>
    <w:rsid w:val="00DA57A5"/>
    <w:rsid w:val="00DA67B2"/>
    <w:rsid w:val="00DA6BE6"/>
    <w:rsid w:val="00DA750A"/>
    <w:rsid w:val="00DB0C66"/>
    <w:rsid w:val="00DB26DA"/>
    <w:rsid w:val="00DB2C79"/>
    <w:rsid w:val="00DB4B18"/>
    <w:rsid w:val="00DB549C"/>
    <w:rsid w:val="00DB6551"/>
    <w:rsid w:val="00DC053E"/>
    <w:rsid w:val="00DC0B1F"/>
    <w:rsid w:val="00DC1D8F"/>
    <w:rsid w:val="00DC392A"/>
    <w:rsid w:val="00DC67BC"/>
    <w:rsid w:val="00DC78E6"/>
    <w:rsid w:val="00DD0329"/>
    <w:rsid w:val="00DD22F9"/>
    <w:rsid w:val="00DD2575"/>
    <w:rsid w:val="00DD335B"/>
    <w:rsid w:val="00DD496E"/>
    <w:rsid w:val="00DD552E"/>
    <w:rsid w:val="00DD5C51"/>
    <w:rsid w:val="00DD5E12"/>
    <w:rsid w:val="00DD7566"/>
    <w:rsid w:val="00DE1D8F"/>
    <w:rsid w:val="00DE2C7C"/>
    <w:rsid w:val="00DE2E86"/>
    <w:rsid w:val="00DE37C6"/>
    <w:rsid w:val="00DE398B"/>
    <w:rsid w:val="00DE4DB2"/>
    <w:rsid w:val="00DE4F31"/>
    <w:rsid w:val="00DE60CE"/>
    <w:rsid w:val="00DF00B5"/>
    <w:rsid w:val="00DF0947"/>
    <w:rsid w:val="00DF2C37"/>
    <w:rsid w:val="00DF33FD"/>
    <w:rsid w:val="00DF36DB"/>
    <w:rsid w:val="00DF3883"/>
    <w:rsid w:val="00DF43E6"/>
    <w:rsid w:val="00DF466F"/>
    <w:rsid w:val="00DF4A24"/>
    <w:rsid w:val="00E017C6"/>
    <w:rsid w:val="00E02033"/>
    <w:rsid w:val="00E072E4"/>
    <w:rsid w:val="00E07C04"/>
    <w:rsid w:val="00E11314"/>
    <w:rsid w:val="00E1383A"/>
    <w:rsid w:val="00E13B0B"/>
    <w:rsid w:val="00E14B1F"/>
    <w:rsid w:val="00E15F3D"/>
    <w:rsid w:val="00E16300"/>
    <w:rsid w:val="00E20BD0"/>
    <w:rsid w:val="00E21C9B"/>
    <w:rsid w:val="00E2364D"/>
    <w:rsid w:val="00E238B7"/>
    <w:rsid w:val="00E24746"/>
    <w:rsid w:val="00E2761F"/>
    <w:rsid w:val="00E279BE"/>
    <w:rsid w:val="00E344E8"/>
    <w:rsid w:val="00E35906"/>
    <w:rsid w:val="00E35C37"/>
    <w:rsid w:val="00E37D72"/>
    <w:rsid w:val="00E408D8"/>
    <w:rsid w:val="00E41DA3"/>
    <w:rsid w:val="00E4205F"/>
    <w:rsid w:val="00E42904"/>
    <w:rsid w:val="00E506CF"/>
    <w:rsid w:val="00E53B7B"/>
    <w:rsid w:val="00E544AC"/>
    <w:rsid w:val="00E553CB"/>
    <w:rsid w:val="00E55755"/>
    <w:rsid w:val="00E6030F"/>
    <w:rsid w:val="00E6061E"/>
    <w:rsid w:val="00E61198"/>
    <w:rsid w:val="00E61EDD"/>
    <w:rsid w:val="00E626D6"/>
    <w:rsid w:val="00E71E7F"/>
    <w:rsid w:val="00E754FA"/>
    <w:rsid w:val="00E756E8"/>
    <w:rsid w:val="00E7608E"/>
    <w:rsid w:val="00E804D1"/>
    <w:rsid w:val="00E81EE1"/>
    <w:rsid w:val="00E81F9A"/>
    <w:rsid w:val="00E8325E"/>
    <w:rsid w:val="00E8357C"/>
    <w:rsid w:val="00E8732E"/>
    <w:rsid w:val="00E87C61"/>
    <w:rsid w:val="00E9138A"/>
    <w:rsid w:val="00E93133"/>
    <w:rsid w:val="00EA06E1"/>
    <w:rsid w:val="00EA1ED7"/>
    <w:rsid w:val="00EA2205"/>
    <w:rsid w:val="00EA2CC1"/>
    <w:rsid w:val="00EA2FD8"/>
    <w:rsid w:val="00EA3655"/>
    <w:rsid w:val="00EA4014"/>
    <w:rsid w:val="00EA4D03"/>
    <w:rsid w:val="00EA5BD8"/>
    <w:rsid w:val="00EA6A54"/>
    <w:rsid w:val="00EA7138"/>
    <w:rsid w:val="00EA7904"/>
    <w:rsid w:val="00EA7C86"/>
    <w:rsid w:val="00EB03BE"/>
    <w:rsid w:val="00EB1C42"/>
    <w:rsid w:val="00EB1FAB"/>
    <w:rsid w:val="00EB267A"/>
    <w:rsid w:val="00EB29A0"/>
    <w:rsid w:val="00EB40C4"/>
    <w:rsid w:val="00EB420C"/>
    <w:rsid w:val="00EB5371"/>
    <w:rsid w:val="00EB7A72"/>
    <w:rsid w:val="00EC0DD5"/>
    <w:rsid w:val="00EC1FFF"/>
    <w:rsid w:val="00EC219D"/>
    <w:rsid w:val="00EC30CF"/>
    <w:rsid w:val="00EC6BE4"/>
    <w:rsid w:val="00EC6EE6"/>
    <w:rsid w:val="00EC7022"/>
    <w:rsid w:val="00ED0F1B"/>
    <w:rsid w:val="00EE0DE2"/>
    <w:rsid w:val="00EE152D"/>
    <w:rsid w:val="00EE5990"/>
    <w:rsid w:val="00EF0869"/>
    <w:rsid w:val="00EF0C08"/>
    <w:rsid w:val="00EF16BD"/>
    <w:rsid w:val="00EF21FC"/>
    <w:rsid w:val="00EF2D88"/>
    <w:rsid w:val="00EF3E5D"/>
    <w:rsid w:val="00EF66E7"/>
    <w:rsid w:val="00F00B45"/>
    <w:rsid w:val="00F00EC7"/>
    <w:rsid w:val="00F01A40"/>
    <w:rsid w:val="00F032E9"/>
    <w:rsid w:val="00F03DD5"/>
    <w:rsid w:val="00F04012"/>
    <w:rsid w:val="00F04036"/>
    <w:rsid w:val="00F054F6"/>
    <w:rsid w:val="00F07940"/>
    <w:rsid w:val="00F07A57"/>
    <w:rsid w:val="00F15D21"/>
    <w:rsid w:val="00F16763"/>
    <w:rsid w:val="00F17F0A"/>
    <w:rsid w:val="00F20869"/>
    <w:rsid w:val="00F20B23"/>
    <w:rsid w:val="00F2172B"/>
    <w:rsid w:val="00F21B8E"/>
    <w:rsid w:val="00F2347B"/>
    <w:rsid w:val="00F240AC"/>
    <w:rsid w:val="00F24B4C"/>
    <w:rsid w:val="00F24C65"/>
    <w:rsid w:val="00F26B07"/>
    <w:rsid w:val="00F27478"/>
    <w:rsid w:val="00F3213B"/>
    <w:rsid w:val="00F35821"/>
    <w:rsid w:val="00F400FE"/>
    <w:rsid w:val="00F410D4"/>
    <w:rsid w:val="00F43443"/>
    <w:rsid w:val="00F43710"/>
    <w:rsid w:val="00F439A6"/>
    <w:rsid w:val="00F44342"/>
    <w:rsid w:val="00F474AE"/>
    <w:rsid w:val="00F47AC6"/>
    <w:rsid w:val="00F557CC"/>
    <w:rsid w:val="00F55984"/>
    <w:rsid w:val="00F56490"/>
    <w:rsid w:val="00F56850"/>
    <w:rsid w:val="00F6156D"/>
    <w:rsid w:val="00F63B15"/>
    <w:rsid w:val="00F65D69"/>
    <w:rsid w:val="00F6731E"/>
    <w:rsid w:val="00F7166F"/>
    <w:rsid w:val="00F72ED2"/>
    <w:rsid w:val="00F73B1D"/>
    <w:rsid w:val="00F742CF"/>
    <w:rsid w:val="00F7771B"/>
    <w:rsid w:val="00F80224"/>
    <w:rsid w:val="00F8049C"/>
    <w:rsid w:val="00F813B8"/>
    <w:rsid w:val="00F81B62"/>
    <w:rsid w:val="00F83551"/>
    <w:rsid w:val="00F83B03"/>
    <w:rsid w:val="00F90E03"/>
    <w:rsid w:val="00F91196"/>
    <w:rsid w:val="00F91DBD"/>
    <w:rsid w:val="00F951B3"/>
    <w:rsid w:val="00F95304"/>
    <w:rsid w:val="00F95EA2"/>
    <w:rsid w:val="00FA2531"/>
    <w:rsid w:val="00FA4912"/>
    <w:rsid w:val="00FA52CD"/>
    <w:rsid w:val="00FA6252"/>
    <w:rsid w:val="00FA6D7F"/>
    <w:rsid w:val="00FB0FF9"/>
    <w:rsid w:val="00FB1C47"/>
    <w:rsid w:val="00FB27C5"/>
    <w:rsid w:val="00FB5E73"/>
    <w:rsid w:val="00FB6704"/>
    <w:rsid w:val="00FB7CCC"/>
    <w:rsid w:val="00FC0460"/>
    <w:rsid w:val="00FC06B4"/>
    <w:rsid w:val="00FC09FB"/>
    <w:rsid w:val="00FC0FAB"/>
    <w:rsid w:val="00FC2E40"/>
    <w:rsid w:val="00FC390D"/>
    <w:rsid w:val="00FC3C08"/>
    <w:rsid w:val="00FC6A98"/>
    <w:rsid w:val="00FD2761"/>
    <w:rsid w:val="00FD2953"/>
    <w:rsid w:val="00FD2DE7"/>
    <w:rsid w:val="00FD317F"/>
    <w:rsid w:val="00FD3ACE"/>
    <w:rsid w:val="00FD5454"/>
    <w:rsid w:val="00FD71C0"/>
    <w:rsid w:val="00FD72F3"/>
    <w:rsid w:val="00FE2462"/>
    <w:rsid w:val="00FE7C14"/>
    <w:rsid w:val="00FE7DAD"/>
    <w:rsid w:val="00FF0AB3"/>
    <w:rsid w:val="00FF159F"/>
    <w:rsid w:val="00FF203F"/>
    <w:rsid w:val="00FF29C2"/>
    <w:rsid w:val="00FF40C1"/>
    <w:rsid w:val="00FF451E"/>
    <w:rsid w:val="00FF54DF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29"/>
  </w:style>
  <w:style w:type="paragraph" w:styleId="1">
    <w:name w:val="heading 1"/>
    <w:basedOn w:val="a"/>
    <w:next w:val="a"/>
    <w:qFormat/>
    <w:rsid w:val="00735361"/>
    <w:pPr>
      <w:keepNext/>
      <w:tabs>
        <w:tab w:val="left" w:pos="2765"/>
      </w:tabs>
      <w:spacing w:before="240"/>
      <w:jc w:val="center"/>
      <w:outlineLvl w:val="0"/>
    </w:pPr>
    <w:rPr>
      <w:b/>
      <w:spacing w:val="1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5361"/>
    <w:pPr>
      <w:tabs>
        <w:tab w:val="center" w:pos="4703"/>
        <w:tab w:val="right" w:pos="9406"/>
      </w:tabs>
    </w:pPr>
  </w:style>
  <w:style w:type="paragraph" w:styleId="a5">
    <w:name w:val="footer"/>
    <w:basedOn w:val="a"/>
    <w:rsid w:val="00735361"/>
    <w:pPr>
      <w:tabs>
        <w:tab w:val="center" w:pos="4703"/>
        <w:tab w:val="right" w:pos="9406"/>
      </w:tabs>
    </w:pPr>
    <w:rPr>
      <w:sz w:val="10"/>
    </w:rPr>
  </w:style>
  <w:style w:type="character" w:styleId="a6">
    <w:name w:val="page number"/>
    <w:basedOn w:val="a0"/>
    <w:rsid w:val="00735361"/>
  </w:style>
  <w:style w:type="paragraph" w:customStyle="1" w:styleId="a7">
    <w:name w:val="краткое содержание"/>
    <w:basedOn w:val="a"/>
    <w:next w:val="a"/>
    <w:rsid w:val="00735361"/>
    <w:pPr>
      <w:keepNext/>
      <w:keepLines/>
      <w:spacing w:after="480"/>
      <w:ind w:right="5387"/>
      <w:jc w:val="both"/>
    </w:pPr>
    <w:rPr>
      <w:b/>
      <w:sz w:val="28"/>
    </w:rPr>
  </w:style>
  <w:style w:type="paragraph" w:customStyle="1" w:styleId="10">
    <w:name w:val="НК1"/>
    <w:basedOn w:val="a5"/>
    <w:rsid w:val="00735361"/>
    <w:pPr>
      <w:ind w:left="-1134"/>
    </w:pPr>
    <w:rPr>
      <w:sz w:val="12"/>
    </w:rPr>
  </w:style>
  <w:style w:type="paragraph" w:customStyle="1" w:styleId="11">
    <w:name w:val="ВК1"/>
    <w:basedOn w:val="a3"/>
    <w:rsid w:val="00735361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a8">
    <w:name w:val="Визы"/>
    <w:basedOn w:val="a"/>
    <w:rsid w:val="00735361"/>
    <w:pPr>
      <w:suppressAutoHyphens/>
      <w:jc w:val="both"/>
    </w:pPr>
    <w:rPr>
      <w:sz w:val="28"/>
    </w:rPr>
  </w:style>
  <w:style w:type="paragraph" w:customStyle="1" w:styleId="12">
    <w:name w:val="Абзац1"/>
    <w:basedOn w:val="a"/>
    <w:rsid w:val="00735361"/>
    <w:pPr>
      <w:spacing w:after="60" w:line="360" w:lineRule="exact"/>
      <w:ind w:firstLine="709"/>
      <w:jc w:val="both"/>
    </w:pPr>
    <w:rPr>
      <w:sz w:val="28"/>
    </w:rPr>
  </w:style>
  <w:style w:type="paragraph" w:styleId="a9">
    <w:name w:val="Balloon Text"/>
    <w:basedOn w:val="a"/>
    <w:semiHidden/>
    <w:rsid w:val="00546D55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546D5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a">
    <w:name w:val="Первая строка заголовка"/>
    <w:basedOn w:val="a"/>
    <w:rsid w:val="00546D5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3">
    <w:name w:val="НК1 на обороте"/>
    <w:basedOn w:val="a"/>
    <w:rsid w:val="0079266C"/>
    <w:pPr>
      <w:tabs>
        <w:tab w:val="center" w:pos="4703"/>
        <w:tab w:val="right" w:pos="9406"/>
      </w:tabs>
    </w:pPr>
    <w:rPr>
      <w:sz w:val="12"/>
    </w:rPr>
  </w:style>
  <w:style w:type="paragraph" w:styleId="ab">
    <w:name w:val="Body Text Indent"/>
    <w:basedOn w:val="a"/>
    <w:rsid w:val="00217F8A"/>
    <w:pPr>
      <w:spacing w:line="360" w:lineRule="auto"/>
      <w:ind w:firstLine="720"/>
    </w:pPr>
    <w:rPr>
      <w:sz w:val="28"/>
    </w:rPr>
  </w:style>
  <w:style w:type="paragraph" w:customStyle="1" w:styleId="ac">
    <w:name w:val="Знак"/>
    <w:basedOn w:val="a"/>
    <w:rsid w:val="00217F8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Title">
    <w:name w:val="ConsTitle"/>
    <w:rsid w:val="00217F8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d">
    <w:name w:val="Body Text"/>
    <w:aliases w:val=" Знак"/>
    <w:basedOn w:val="a"/>
    <w:link w:val="ae"/>
    <w:uiPriority w:val="99"/>
    <w:rsid w:val="00217F8A"/>
    <w:pPr>
      <w:spacing w:after="120"/>
    </w:pPr>
  </w:style>
  <w:style w:type="character" w:customStyle="1" w:styleId="ae">
    <w:name w:val="Основной текст Знак"/>
    <w:aliases w:val=" Знак Знак"/>
    <w:link w:val="ad"/>
    <w:rsid w:val="00217F8A"/>
    <w:rPr>
      <w:lang w:val="ru-RU" w:eastAsia="ru-RU" w:bidi="ar-SA"/>
    </w:rPr>
  </w:style>
  <w:style w:type="table" w:styleId="af">
    <w:name w:val="Table Grid"/>
    <w:basedOn w:val="a1"/>
    <w:rsid w:val="00217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 Знак Знак Знак Знак Знак Знак Знак Знак"/>
    <w:basedOn w:val="a"/>
    <w:rsid w:val="00D1163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C828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5">
    <w:name w:val="Знак Знак1 Знак Знак Знак Знак"/>
    <w:basedOn w:val="a"/>
    <w:rsid w:val="001A7E9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494B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7">
    <w:name w:val="Font Style17"/>
    <w:rsid w:val="00494B0B"/>
    <w:rPr>
      <w:rFonts w:ascii="Times New Roman" w:hAnsi="Times New Roman" w:cs="Times New Roman"/>
      <w:sz w:val="26"/>
      <w:szCs w:val="26"/>
    </w:rPr>
  </w:style>
  <w:style w:type="character" w:styleId="af1">
    <w:name w:val="Hyperlink"/>
    <w:uiPriority w:val="99"/>
    <w:unhideWhenUsed/>
    <w:rsid w:val="0002084F"/>
    <w:rPr>
      <w:color w:val="0563C1"/>
      <w:u w:val="single"/>
    </w:rPr>
  </w:style>
  <w:style w:type="character" w:styleId="af2">
    <w:name w:val="annotation reference"/>
    <w:rsid w:val="007036E6"/>
    <w:rPr>
      <w:sz w:val="16"/>
      <w:szCs w:val="16"/>
    </w:rPr>
  </w:style>
  <w:style w:type="paragraph" w:styleId="af3">
    <w:name w:val="annotation text"/>
    <w:basedOn w:val="a"/>
    <w:link w:val="af4"/>
    <w:rsid w:val="007036E6"/>
  </w:style>
  <w:style w:type="character" w:customStyle="1" w:styleId="af4">
    <w:name w:val="Текст примечания Знак"/>
    <w:basedOn w:val="a0"/>
    <w:link w:val="af3"/>
    <w:rsid w:val="007036E6"/>
  </w:style>
  <w:style w:type="paragraph" w:styleId="af5">
    <w:name w:val="annotation subject"/>
    <w:basedOn w:val="af3"/>
    <w:next w:val="af3"/>
    <w:link w:val="af6"/>
    <w:rsid w:val="007036E6"/>
    <w:rPr>
      <w:b/>
      <w:bCs/>
    </w:rPr>
  </w:style>
  <w:style w:type="character" w:customStyle="1" w:styleId="af6">
    <w:name w:val="Тема примечания Знак"/>
    <w:link w:val="af5"/>
    <w:rsid w:val="007036E6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C214B0"/>
  </w:style>
  <w:style w:type="character" w:customStyle="1" w:styleId="16">
    <w:name w:val="Основной текст Знак1"/>
    <w:basedOn w:val="a0"/>
    <w:uiPriority w:val="99"/>
    <w:rsid w:val="009D0393"/>
    <w:rPr>
      <w:rFonts w:ascii="Times New Roman" w:hAnsi="Times New Roman" w:cs="Times New Roman"/>
      <w:spacing w:val="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18AFC-DE73-4A86-A09D-EE4995FA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779</Words>
  <Characters>6681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Links>
    <vt:vector size="6" baseType="variant">
      <vt:variant>
        <vt:i4>3014720</vt:i4>
      </vt:variant>
      <vt:variant>
        <vt:i4>0</vt:i4>
      </vt:variant>
      <vt:variant>
        <vt:i4>0</vt:i4>
      </vt:variant>
      <vt:variant>
        <vt:i4>5</vt:i4>
      </vt:variant>
      <vt:variant>
        <vt:lpwstr>../Users/user/user1/AppData/AppData/Roaming/AppData/Roaming/AppData/Roaming/AppData/Local/Temp/AppData/Local/Microsoft/Windows/Temporary Internet Files/Content.MSO/E9AAB89C.xlsx</vt:lpwstr>
      </vt:variant>
      <vt:variant>
        <vt:lpwstr>RANGE!_ftn1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Машинописное бюро</dc:creator>
  <cp:lastModifiedBy>User</cp:lastModifiedBy>
  <cp:revision>26</cp:revision>
  <cp:lastPrinted>2021-12-10T08:26:00Z</cp:lastPrinted>
  <dcterms:created xsi:type="dcterms:W3CDTF">2021-11-24T13:55:00Z</dcterms:created>
  <dcterms:modified xsi:type="dcterms:W3CDTF">2021-12-22T08:18:00Z</dcterms:modified>
</cp:coreProperties>
</file>